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0DE4" w:rsidRDefault="00520DE4" w:rsidP="005E7AEB">
      <w:pPr>
        <w:pStyle w:val="normal0"/>
        <w:ind w:left="-142"/>
        <w:jc w:val="center"/>
        <w:rPr>
          <w:rFonts w:ascii="Calibri" w:eastAsia="Calibri" w:hAnsi="Calibri" w:cs="Calibri"/>
          <w:b/>
          <w:color w:val="BF2329"/>
          <w:sz w:val="32"/>
          <w:szCs w:val="32"/>
        </w:rPr>
      </w:pPr>
    </w:p>
    <w:p w:rsidR="005E7AEB" w:rsidRDefault="005E7AEB" w:rsidP="005E7AEB">
      <w:pPr>
        <w:pStyle w:val="normal0"/>
        <w:ind w:left="-142"/>
        <w:jc w:val="center"/>
        <w:rPr>
          <w:rFonts w:ascii="Calibri" w:eastAsia="Calibri" w:hAnsi="Calibri" w:cs="Calibri"/>
          <w:b/>
          <w:color w:val="BF2329"/>
          <w:sz w:val="32"/>
          <w:szCs w:val="32"/>
        </w:rPr>
      </w:pPr>
    </w:p>
    <w:tbl>
      <w:tblPr>
        <w:tblStyle w:val="Grilledutableau"/>
        <w:tblW w:w="0" w:type="auto"/>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tblPr>
      <w:tblGrid>
        <w:gridCol w:w="10569"/>
      </w:tblGrid>
      <w:tr w:rsidR="00862EBD" w:rsidTr="005E7AEB">
        <w:trPr>
          <w:tblCellSpacing w:w="20" w:type="dxa"/>
        </w:trPr>
        <w:tc>
          <w:tcPr>
            <w:tcW w:w="10489" w:type="dxa"/>
          </w:tcPr>
          <w:p w:rsidR="005E7AEB" w:rsidRPr="005E7AEB" w:rsidRDefault="005E7AEB" w:rsidP="005E7AEB">
            <w:pPr>
              <w:pStyle w:val="normal0"/>
              <w:jc w:val="center"/>
              <w:rPr>
                <w:rFonts w:ascii="Book Antiqua" w:eastAsia="Calibri" w:hAnsi="Book Antiqua" w:cs="Calibri"/>
                <w:b/>
                <w:i/>
                <w:color w:val="BF2329"/>
                <w:sz w:val="20"/>
                <w:szCs w:val="20"/>
              </w:rPr>
            </w:pPr>
          </w:p>
          <w:p w:rsidR="005E7AEB" w:rsidRPr="00862EBD" w:rsidRDefault="005E7AEB" w:rsidP="005E7AEB">
            <w:pPr>
              <w:pStyle w:val="normal0"/>
              <w:jc w:val="center"/>
              <w:rPr>
                <w:rFonts w:ascii="Book Antiqua" w:eastAsia="Calibri" w:hAnsi="Book Antiqua" w:cs="Calibri"/>
                <w:b/>
                <w:i/>
                <w:color w:val="BF2329"/>
                <w:sz w:val="50"/>
                <w:szCs w:val="50"/>
              </w:rPr>
            </w:pPr>
            <w:r w:rsidRPr="00862EBD">
              <w:rPr>
                <w:rFonts w:ascii="Book Antiqua" w:eastAsia="Calibri" w:hAnsi="Book Antiqua" w:cs="Calibri"/>
                <w:b/>
                <w:i/>
                <w:color w:val="BF2329"/>
                <w:sz w:val="50"/>
                <w:szCs w:val="50"/>
              </w:rPr>
              <w:t>VEILLEE POUR LA VIE</w:t>
            </w:r>
          </w:p>
          <w:p w:rsidR="005E7AEB" w:rsidRPr="00862EBD" w:rsidRDefault="005E7AEB" w:rsidP="005E7AEB">
            <w:pPr>
              <w:pStyle w:val="normal0"/>
              <w:jc w:val="center"/>
              <w:rPr>
                <w:rFonts w:ascii="Book Antiqua" w:eastAsia="Calibri" w:hAnsi="Book Antiqua" w:cs="Calibri"/>
                <w:b/>
                <w:i/>
                <w:color w:val="BF2329"/>
                <w:sz w:val="50"/>
                <w:szCs w:val="50"/>
              </w:rPr>
            </w:pPr>
            <w:r w:rsidRPr="00862EBD">
              <w:rPr>
                <w:rFonts w:ascii="Book Antiqua" w:eastAsia="Calibri" w:hAnsi="Book Antiqua" w:cs="Calibri"/>
                <w:b/>
                <w:i/>
                <w:color w:val="BF2329"/>
                <w:sz w:val="50"/>
                <w:szCs w:val="50"/>
              </w:rPr>
              <w:t xml:space="preserve">PAROISSE SAINT FRANÇOIS DE PAULE </w:t>
            </w:r>
          </w:p>
          <w:p w:rsidR="005E7AEB" w:rsidRPr="00862EBD" w:rsidRDefault="005E7AEB" w:rsidP="005E7AEB">
            <w:pPr>
              <w:pStyle w:val="normal0"/>
              <w:jc w:val="center"/>
              <w:rPr>
                <w:rFonts w:ascii="Book Antiqua" w:eastAsia="Calibri" w:hAnsi="Book Antiqua" w:cs="Calibri"/>
                <w:b/>
                <w:i/>
                <w:color w:val="BF2329"/>
                <w:sz w:val="50"/>
                <w:szCs w:val="50"/>
              </w:rPr>
            </w:pPr>
            <w:r w:rsidRPr="00862EBD">
              <w:rPr>
                <w:rFonts w:ascii="Book Antiqua" w:eastAsia="Calibri" w:hAnsi="Book Antiqua" w:cs="Calibri"/>
                <w:b/>
                <w:i/>
                <w:color w:val="BF2329"/>
                <w:sz w:val="50"/>
                <w:szCs w:val="50"/>
              </w:rPr>
              <w:t>LE SAMEDI 28 NOVEMBRE 2020 A 20H30</w:t>
            </w:r>
          </w:p>
          <w:p w:rsidR="00862EBD" w:rsidRPr="005E7AEB" w:rsidRDefault="005E7AEB">
            <w:pPr>
              <w:pStyle w:val="normal0"/>
              <w:jc w:val="center"/>
              <w:rPr>
                <w:rFonts w:ascii="Calibri" w:eastAsia="Calibri" w:hAnsi="Calibri" w:cs="Calibri"/>
                <w:b/>
                <w:color w:val="BF2329"/>
                <w:sz w:val="20"/>
                <w:szCs w:val="20"/>
              </w:rPr>
            </w:pPr>
            <w:r>
              <w:rPr>
                <w:rFonts w:ascii="Calibri" w:eastAsia="Calibri" w:hAnsi="Calibri" w:cs="Calibri"/>
                <w:b/>
                <w:noProof/>
                <w:color w:val="BF2329"/>
                <w:sz w:val="20"/>
                <w:szCs w:val="20"/>
              </w:rPr>
              <w:drawing>
                <wp:anchor distT="0" distB="0" distL="114300" distR="114300" simplePos="0" relativeHeight="251660288" behindDoc="0" locked="0" layoutInCell="1" allowOverlap="1">
                  <wp:simplePos x="0" y="0"/>
                  <wp:positionH relativeFrom="margin">
                    <wp:posOffset>106680</wp:posOffset>
                  </wp:positionH>
                  <wp:positionV relativeFrom="margin">
                    <wp:posOffset>1568450</wp:posOffset>
                  </wp:positionV>
                  <wp:extent cx="6214745" cy="5089525"/>
                  <wp:effectExtent l="19050" t="0" r="0" b="0"/>
                  <wp:wrapSquare wrapText="bothSides"/>
                  <wp:docPr id="23" name="Image 21" descr="AfficheEnCoeurPourLaVi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ficheEnCoeurPourLaVie.jpeg"/>
                          <pic:cNvPicPr/>
                        </pic:nvPicPr>
                        <pic:blipFill>
                          <a:blip r:embed="rId6"/>
                          <a:stretch>
                            <a:fillRect/>
                          </a:stretch>
                        </pic:blipFill>
                        <pic:spPr>
                          <a:xfrm>
                            <a:off x="0" y="0"/>
                            <a:ext cx="6214745" cy="5089525"/>
                          </a:xfrm>
                          <a:prstGeom prst="rect">
                            <a:avLst/>
                          </a:prstGeom>
                        </pic:spPr>
                      </pic:pic>
                    </a:graphicData>
                  </a:graphic>
                </wp:anchor>
              </w:drawing>
            </w:r>
          </w:p>
        </w:tc>
      </w:tr>
    </w:tbl>
    <w:p w:rsidR="00520DE4" w:rsidRDefault="005E7AEB">
      <w:pPr>
        <w:pStyle w:val="normal0"/>
        <w:jc w:val="center"/>
        <w:rPr>
          <w:rFonts w:ascii="Calibri" w:eastAsia="Calibri" w:hAnsi="Calibri" w:cs="Calibri"/>
          <w:b/>
          <w:color w:val="BF2329"/>
          <w:sz w:val="32"/>
          <w:szCs w:val="32"/>
        </w:rPr>
      </w:pPr>
      <w:r>
        <w:rPr>
          <w:rFonts w:ascii="Calibri" w:eastAsia="Calibri" w:hAnsi="Calibri" w:cs="Calibri"/>
          <w:b/>
          <w:noProof/>
          <w:color w:val="BF2329"/>
          <w:sz w:val="32"/>
          <w:szCs w:val="32"/>
        </w:rPr>
        <w:drawing>
          <wp:anchor distT="0" distB="0" distL="114300" distR="114300" simplePos="0" relativeHeight="251658240" behindDoc="0" locked="0" layoutInCell="1" allowOverlap="1">
            <wp:simplePos x="0" y="0"/>
            <wp:positionH relativeFrom="margin">
              <wp:posOffset>139065</wp:posOffset>
            </wp:positionH>
            <wp:positionV relativeFrom="margin">
              <wp:posOffset>7754620</wp:posOffset>
            </wp:positionV>
            <wp:extent cx="5958205" cy="1233170"/>
            <wp:effectExtent l="19050" t="0" r="4445" b="0"/>
            <wp:wrapSquare wrapText="bothSides"/>
            <wp:docPr id="1" name="Image 0" descr="missionnaire-de-la-misérico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sionnaire-de-la-miséricorde.jpg"/>
                    <pic:cNvPicPr/>
                  </pic:nvPicPr>
                  <pic:blipFill>
                    <a:blip r:embed="rId7"/>
                    <a:srcRect t="11184" r="5819" b="15119"/>
                    <a:stretch>
                      <a:fillRect/>
                    </a:stretch>
                  </pic:blipFill>
                  <pic:spPr>
                    <a:xfrm>
                      <a:off x="0" y="0"/>
                      <a:ext cx="5958205" cy="1233170"/>
                    </a:xfrm>
                    <a:prstGeom prst="rect">
                      <a:avLst/>
                    </a:prstGeom>
                  </pic:spPr>
                </pic:pic>
              </a:graphicData>
            </a:graphic>
          </wp:anchor>
        </w:drawing>
      </w:r>
    </w:p>
    <w:p w:rsidR="00520DE4" w:rsidRDefault="00520DE4">
      <w:pPr>
        <w:pStyle w:val="normal0"/>
        <w:jc w:val="center"/>
        <w:rPr>
          <w:rFonts w:ascii="Calibri" w:eastAsia="Calibri" w:hAnsi="Calibri" w:cs="Calibri"/>
          <w:b/>
          <w:color w:val="BF2329"/>
          <w:sz w:val="32"/>
          <w:szCs w:val="32"/>
        </w:rPr>
      </w:pPr>
    </w:p>
    <w:p w:rsidR="00520DE4" w:rsidRDefault="00520DE4">
      <w:pPr>
        <w:pStyle w:val="normal0"/>
        <w:jc w:val="center"/>
        <w:rPr>
          <w:rFonts w:ascii="Calibri" w:eastAsia="Calibri" w:hAnsi="Calibri" w:cs="Calibri"/>
          <w:b/>
          <w:color w:val="BF2329"/>
          <w:sz w:val="32"/>
          <w:szCs w:val="32"/>
        </w:rPr>
      </w:pPr>
    </w:p>
    <w:p w:rsidR="00520DE4" w:rsidRDefault="00520DE4">
      <w:pPr>
        <w:pStyle w:val="normal0"/>
        <w:jc w:val="center"/>
        <w:rPr>
          <w:rFonts w:ascii="Calibri" w:eastAsia="Calibri" w:hAnsi="Calibri" w:cs="Calibri"/>
          <w:b/>
          <w:color w:val="BF2329"/>
          <w:sz w:val="32"/>
          <w:szCs w:val="32"/>
        </w:rPr>
      </w:pPr>
    </w:p>
    <w:p w:rsidR="005E7AEB" w:rsidRDefault="005E7AEB">
      <w:pPr>
        <w:pStyle w:val="normal0"/>
        <w:jc w:val="center"/>
        <w:rPr>
          <w:rFonts w:ascii="Calibri" w:eastAsia="Calibri" w:hAnsi="Calibri" w:cs="Calibri"/>
          <w:b/>
          <w:color w:val="BF2329"/>
          <w:sz w:val="32"/>
          <w:szCs w:val="32"/>
        </w:rPr>
      </w:pPr>
    </w:p>
    <w:p w:rsidR="00CC4214" w:rsidRDefault="00CC4214">
      <w:pPr>
        <w:pStyle w:val="normal0"/>
        <w:jc w:val="center"/>
        <w:rPr>
          <w:rFonts w:ascii="Calibri" w:eastAsia="Calibri" w:hAnsi="Calibri" w:cs="Calibri"/>
          <w:b/>
          <w:color w:val="BF2329"/>
          <w:sz w:val="32"/>
          <w:szCs w:val="32"/>
        </w:rPr>
      </w:pPr>
    </w:p>
    <w:p w:rsidR="00CC4214" w:rsidRDefault="00CC4214">
      <w:pPr>
        <w:pStyle w:val="normal0"/>
        <w:jc w:val="center"/>
        <w:rPr>
          <w:rFonts w:ascii="Calibri" w:eastAsia="Calibri" w:hAnsi="Calibri" w:cs="Calibri"/>
          <w:b/>
          <w:color w:val="BF2329"/>
          <w:sz w:val="32"/>
          <w:szCs w:val="32"/>
        </w:rPr>
      </w:pPr>
    </w:p>
    <w:p w:rsidR="00CC4214" w:rsidRDefault="00CC4214">
      <w:pPr>
        <w:pStyle w:val="normal0"/>
        <w:jc w:val="center"/>
        <w:rPr>
          <w:rFonts w:ascii="Calibri" w:eastAsia="Calibri" w:hAnsi="Calibri" w:cs="Calibri"/>
          <w:b/>
          <w:color w:val="BF2329"/>
          <w:sz w:val="32"/>
          <w:szCs w:val="32"/>
        </w:rPr>
      </w:pPr>
    </w:p>
    <w:p w:rsidR="00AD57B4" w:rsidRDefault="00D004BD" w:rsidP="00CC4214">
      <w:pPr>
        <w:pStyle w:val="normal0"/>
        <w:jc w:val="center"/>
        <w:rPr>
          <w:rStyle w:val="Titre3Car"/>
          <w:rFonts w:eastAsiaTheme="minorHAnsi"/>
        </w:rPr>
      </w:pPr>
      <w:r>
        <w:rPr>
          <w:rFonts w:ascii="Calibri" w:eastAsia="Calibri" w:hAnsi="Calibri" w:cs="Calibri"/>
          <w:b/>
          <w:color w:val="BF2329"/>
          <w:sz w:val="32"/>
          <w:szCs w:val="32"/>
        </w:rPr>
        <w:lastRenderedPageBreak/>
        <w:t>LOUANGE</w:t>
      </w:r>
      <w:bookmarkStart w:id="0" w:name="_ayahj6c2yca7" w:colFirst="0" w:colLast="0"/>
      <w:bookmarkEnd w:id="0"/>
      <w:r w:rsidR="00C2207D">
        <w:rPr>
          <w:rFonts w:eastAsiaTheme="minorHAnsi"/>
          <w:noProof/>
          <w:color w:val="434343"/>
          <w:sz w:val="28"/>
          <w:szCs w:val="28"/>
        </w:rPr>
        <w:drawing>
          <wp:inline distT="0" distB="0" distL="0" distR="0">
            <wp:extent cx="6286057" cy="8098473"/>
            <wp:effectExtent l="19050" t="0" r="443" b="0"/>
            <wp:docPr id="24" name="Image 23" descr="Venez chantons notre Dieu-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ez chantons notre Dieu-page-001.jpg"/>
                    <pic:cNvPicPr/>
                  </pic:nvPicPr>
                  <pic:blipFill>
                    <a:blip r:embed="rId8" cstate="print"/>
                    <a:stretch>
                      <a:fillRect/>
                    </a:stretch>
                  </pic:blipFill>
                  <pic:spPr>
                    <a:xfrm>
                      <a:off x="0" y="0"/>
                      <a:ext cx="6292215" cy="8106406"/>
                    </a:xfrm>
                    <a:prstGeom prst="rect">
                      <a:avLst/>
                    </a:prstGeom>
                  </pic:spPr>
                </pic:pic>
              </a:graphicData>
            </a:graphic>
          </wp:inline>
        </w:drawing>
      </w:r>
    </w:p>
    <w:p w:rsidR="00C2207D" w:rsidRDefault="00C2207D" w:rsidP="00AD57B4">
      <w:pPr>
        <w:tabs>
          <w:tab w:val="left" w:pos="0"/>
          <w:tab w:val="left" w:pos="426"/>
        </w:tabs>
        <w:rPr>
          <w:rStyle w:val="Titre3Car"/>
          <w:rFonts w:eastAsiaTheme="minorHAnsi"/>
        </w:rPr>
      </w:pPr>
      <w:r>
        <w:rPr>
          <w:rFonts w:eastAsiaTheme="minorHAnsi"/>
          <w:noProof/>
          <w:color w:val="434343"/>
          <w:sz w:val="28"/>
          <w:szCs w:val="28"/>
        </w:rPr>
        <w:lastRenderedPageBreak/>
        <w:drawing>
          <wp:inline distT="0" distB="0" distL="0" distR="0">
            <wp:extent cx="6292215" cy="8893810"/>
            <wp:effectExtent l="19050" t="0" r="0" b="0"/>
            <wp:docPr id="25" name="Image 24" descr="Debout, resplendis-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bout, resplendis-page-001.jpg"/>
                    <pic:cNvPicPr/>
                  </pic:nvPicPr>
                  <pic:blipFill>
                    <a:blip r:embed="rId9" cstate="print"/>
                    <a:stretch>
                      <a:fillRect/>
                    </a:stretch>
                  </pic:blipFill>
                  <pic:spPr>
                    <a:xfrm>
                      <a:off x="0" y="0"/>
                      <a:ext cx="6292215" cy="8893810"/>
                    </a:xfrm>
                    <a:prstGeom prst="rect">
                      <a:avLst/>
                    </a:prstGeom>
                  </pic:spPr>
                </pic:pic>
              </a:graphicData>
            </a:graphic>
          </wp:inline>
        </w:drawing>
      </w:r>
    </w:p>
    <w:p w:rsidR="00C2207D" w:rsidRDefault="00C2207D" w:rsidP="00AD57B4">
      <w:pPr>
        <w:tabs>
          <w:tab w:val="left" w:pos="0"/>
          <w:tab w:val="left" w:pos="426"/>
        </w:tabs>
        <w:rPr>
          <w:rStyle w:val="Titre3Car"/>
          <w:rFonts w:eastAsiaTheme="minorHAnsi"/>
        </w:rPr>
      </w:pPr>
      <w:r>
        <w:rPr>
          <w:rFonts w:eastAsiaTheme="minorHAnsi"/>
          <w:noProof/>
          <w:color w:val="434343"/>
          <w:sz w:val="28"/>
          <w:szCs w:val="28"/>
        </w:rPr>
        <w:lastRenderedPageBreak/>
        <w:drawing>
          <wp:inline distT="0" distB="0" distL="0" distR="0">
            <wp:extent cx="6299068" cy="4752754"/>
            <wp:effectExtent l="19050" t="0" r="6482" b="0"/>
            <wp:docPr id="26" name="Image 25" descr="Esprit de Dieu, souffle de vie-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rit de Dieu, souffle de vie-page-001.jpg"/>
                    <pic:cNvPicPr/>
                  </pic:nvPicPr>
                  <pic:blipFill>
                    <a:blip r:embed="rId10" cstate="print"/>
                    <a:srcRect b="46531"/>
                    <a:stretch>
                      <a:fillRect/>
                    </a:stretch>
                  </pic:blipFill>
                  <pic:spPr>
                    <a:xfrm>
                      <a:off x="0" y="0"/>
                      <a:ext cx="6299068" cy="4752754"/>
                    </a:xfrm>
                    <a:prstGeom prst="rect">
                      <a:avLst/>
                    </a:prstGeom>
                  </pic:spPr>
                </pic:pic>
              </a:graphicData>
            </a:graphic>
          </wp:inline>
        </w:drawing>
      </w:r>
      <w:r>
        <w:rPr>
          <w:rFonts w:eastAsiaTheme="minorHAnsi"/>
          <w:noProof/>
          <w:color w:val="434343"/>
          <w:sz w:val="28"/>
          <w:szCs w:val="28"/>
        </w:rPr>
        <w:drawing>
          <wp:inline distT="0" distB="0" distL="0" distR="0">
            <wp:extent cx="6300973" cy="510362"/>
            <wp:effectExtent l="19050" t="0" r="4577" b="0"/>
            <wp:docPr id="27" name="Image 26" descr="Esprit de Dieu, souffle de vie-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rit de Dieu, souffle de vie-page-001.jpg"/>
                    <pic:cNvPicPr/>
                  </pic:nvPicPr>
                  <pic:blipFill>
                    <a:blip r:embed="rId11" cstate="print"/>
                    <a:srcRect t="90789" b="3469"/>
                    <a:stretch>
                      <a:fillRect/>
                    </a:stretch>
                  </pic:blipFill>
                  <pic:spPr>
                    <a:xfrm>
                      <a:off x="0" y="0"/>
                      <a:ext cx="6300973" cy="510362"/>
                    </a:xfrm>
                    <a:prstGeom prst="rect">
                      <a:avLst/>
                    </a:prstGeom>
                  </pic:spPr>
                </pic:pic>
              </a:graphicData>
            </a:graphic>
          </wp:inline>
        </w:drawing>
      </w:r>
    </w:p>
    <w:p w:rsidR="00C2207D" w:rsidRDefault="00C2207D" w:rsidP="00AD57B4">
      <w:pPr>
        <w:tabs>
          <w:tab w:val="left" w:pos="0"/>
          <w:tab w:val="left" w:pos="426"/>
        </w:tabs>
        <w:rPr>
          <w:rStyle w:val="Titre3Car"/>
          <w:rFonts w:eastAsiaTheme="minorHAnsi"/>
        </w:rPr>
        <w:sectPr w:rsidR="00C2207D" w:rsidSect="00C2207D">
          <w:pgSz w:w="11900" w:h="16840"/>
          <w:pgMar w:top="851" w:right="702" w:bottom="568" w:left="849" w:header="708" w:footer="708" w:gutter="0"/>
          <w:cols w:space="708"/>
          <w:docGrid w:linePitch="360"/>
        </w:sectPr>
      </w:pPr>
      <w:r>
        <w:rPr>
          <w:rFonts w:eastAsiaTheme="minorHAnsi"/>
          <w:noProof/>
          <w:color w:val="434343"/>
          <w:sz w:val="28"/>
          <w:szCs w:val="28"/>
        </w:rPr>
        <w:drawing>
          <wp:inline distT="0" distB="0" distL="0" distR="0">
            <wp:extent cx="6302878" cy="3678866"/>
            <wp:effectExtent l="19050" t="0" r="2672" b="0"/>
            <wp:docPr id="28" name="Image 27" descr="Totus Tuus-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us Tuus-page-001.jpg"/>
                    <pic:cNvPicPr/>
                  </pic:nvPicPr>
                  <pic:blipFill>
                    <a:blip r:embed="rId12" cstate="print"/>
                    <a:srcRect t="3469" b="55143"/>
                    <a:stretch>
                      <a:fillRect/>
                    </a:stretch>
                  </pic:blipFill>
                  <pic:spPr>
                    <a:xfrm>
                      <a:off x="0" y="0"/>
                      <a:ext cx="6302878" cy="3678866"/>
                    </a:xfrm>
                    <a:prstGeom prst="rect">
                      <a:avLst/>
                    </a:prstGeom>
                  </pic:spPr>
                </pic:pic>
              </a:graphicData>
            </a:graphic>
          </wp:inline>
        </w:drawing>
      </w:r>
      <w:r>
        <w:rPr>
          <w:rFonts w:eastAsiaTheme="minorHAnsi"/>
          <w:noProof/>
          <w:color w:val="434343"/>
          <w:sz w:val="28"/>
          <w:szCs w:val="28"/>
        </w:rPr>
        <w:drawing>
          <wp:inline distT="0" distB="0" distL="0" distR="0">
            <wp:extent cx="6541239" cy="500004"/>
            <wp:effectExtent l="19050" t="0" r="0" b="0"/>
            <wp:docPr id="29" name="Image 28" descr="Totus Tuus-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us Tuus-page-001.jpg"/>
                    <pic:cNvPicPr/>
                  </pic:nvPicPr>
                  <pic:blipFill>
                    <a:blip r:embed="rId13" cstate="print"/>
                    <a:srcRect t="91839" b="2756"/>
                    <a:stretch>
                      <a:fillRect/>
                    </a:stretch>
                  </pic:blipFill>
                  <pic:spPr>
                    <a:xfrm>
                      <a:off x="0" y="0"/>
                      <a:ext cx="6541239" cy="500004"/>
                    </a:xfrm>
                    <a:prstGeom prst="rect">
                      <a:avLst/>
                    </a:prstGeom>
                  </pic:spPr>
                </pic:pic>
              </a:graphicData>
            </a:graphic>
          </wp:inline>
        </w:drawing>
      </w:r>
    </w:p>
    <w:p w:rsidR="00EA34F8" w:rsidRDefault="004C14DB" w:rsidP="00A64107">
      <w:pPr>
        <w:pStyle w:val="normal0"/>
        <w:jc w:val="center"/>
        <w:rPr>
          <w:rFonts w:ascii="Calibri" w:eastAsia="Calibri" w:hAnsi="Calibri" w:cs="Calibri"/>
          <w:color w:val="333333"/>
          <w:sz w:val="20"/>
          <w:szCs w:val="20"/>
        </w:rPr>
      </w:pPr>
      <w:r>
        <w:rPr>
          <w:rFonts w:ascii="Calibri" w:eastAsia="Calibri" w:hAnsi="Calibri" w:cs="Calibri"/>
          <w:noProof/>
        </w:rPr>
        <w:lastRenderedPageBreak/>
        <w:drawing>
          <wp:inline distT="0" distB="0" distL="0" distR="0">
            <wp:extent cx="5860754" cy="9207796"/>
            <wp:effectExtent l="19050" t="0" r="6646" b="0"/>
            <wp:docPr id="3" name="Image 2" descr="Forme Extraordinaire - 1er we Avant-1ere Vepres-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2.jpg"/>
                    <pic:cNvPicPr/>
                  </pic:nvPicPr>
                  <pic:blipFill>
                    <a:blip r:embed="rId14" cstate="print"/>
                    <a:stretch>
                      <a:fillRect/>
                    </a:stretch>
                  </pic:blipFill>
                  <pic:spPr>
                    <a:xfrm>
                      <a:off x="0" y="0"/>
                      <a:ext cx="5868374" cy="9219767"/>
                    </a:xfrm>
                    <a:prstGeom prst="rect">
                      <a:avLst/>
                    </a:prstGeom>
                  </pic:spPr>
                </pic:pic>
              </a:graphicData>
            </a:graphic>
          </wp:inline>
        </w:drawing>
      </w:r>
      <w:r>
        <w:rPr>
          <w:rFonts w:ascii="Calibri" w:eastAsia="Calibri" w:hAnsi="Calibri" w:cs="Calibri"/>
          <w:noProof/>
        </w:rPr>
        <w:lastRenderedPageBreak/>
        <w:drawing>
          <wp:inline distT="0" distB="0" distL="0" distR="0">
            <wp:extent cx="5956447" cy="9101470"/>
            <wp:effectExtent l="19050" t="0" r="6203" b="0"/>
            <wp:docPr id="4" name="Image 3" descr="Forme Extraordinaire - 1er we Avant-1ere Vepres-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3.jpg"/>
                    <pic:cNvPicPr/>
                  </pic:nvPicPr>
                  <pic:blipFill>
                    <a:blip r:embed="rId15" cstate="print"/>
                    <a:stretch>
                      <a:fillRect/>
                    </a:stretch>
                  </pic:blipFill>
                  <pic:spPr>
                    <a:xfrm>
                      <a:off x="0" y="0"/>
                      <a:ext cx="5962353" cy="9110495"/>
                    </a:xfrm>
                    <a:prstGeom prst="rect">
                      <a:avLst/>
                    </a:prstGeom>
                  </pic:spPr>
                </pic:pic>
              </a:graphicData>
            </a:graphic>
          </wp:inline>
        </w:drawing>
      </w:r>
      <w:r>
        <w:rPr>
          <w:rFonts w:ascii="Calibri" w:eastAsia="Calibri" w:hAnsi="Calibri" w:cs="Calibri"/>
          <w:noProof/>
        </w:rPr>
        <w:lastRenderedPageBreak/>
        <w:drawing>
          <wp:inline distT="0" distB="0" distL="0" distR="0">
            <wp:extent cx="5913917" cy="9101470"/>
            <wp:effectExtent l="19050" t="0" r="0" b="0"/>
            <wp:docPr id="5" name="Image 4" descr="Forme Extraordinaire - 1er we Avant-1ere Vepres-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4.jpg"/>
                    <pic:cNvPicPr/>
                  </pic:nvPicPr>
                  <pic:blipFill>
                    <a:blip r:embed="rId16" cstate="print"/>
                    <a:stretch>
                      <a:fillRect/>
                    </a:stretch>
                  </pic:blipFill>
                  <pic:spPr>
                    <a:xfrm>
                      <a:off x="0" y="0"/>
                      <a:ext cx="5919781" cy="9110495"/>
                    </a:xfrm>
                    <a:prstGeom prst="rect">
                      <a:avLst/>
                    </a:prstGeom>
                  </pic:spPr>
                </pic:pic>
              </a:graphicData>
            </a:graphic>
          </wp:inline>
        </w:drawing>
      </w:r>
      <w:r>
        <w:rPr>
          <w:rFonts w:ascii="Calibri" w:eastAsia="Calibri" w:hAnsi="Calibri" w:cs="Calibri"/>
          <w:noProof/>
        </w:rPr>
        <w:lastRenderedPageBreak/>
        <w:drawing>
          <wp:inline distT="0" distB="0" distL="0" distR="0">
            <wp:extent cx="6020243" cy="9374948"/>
            <wp:effectExtent l="19050" t="0" r="0" b="0"/>
            <wp:docPr id="6" name="Image 5" descr="Forme Extraordinaire - 1er we Avant-1ere Vepres-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5.jpg"/>
                    <pic:cNvPicPr/>
                  </pic:nvPicPr>
                  <pic:blipFill>
                    <a:blip r:embed="rId17" cstate="print"/>
                    <a:stretch>
                      <a:fillRect/>
                    </a:stretch>
                  </pic:blipFill>
                  <pic:spPr>
                    <a:xfrm>
                      <a:off x="0" y="0"/>
                      <a:ext cx="6025846" cy="9383673"/>
                    </a:xfrm>
                    <a:prstGeom prst="rect">
                      <a:avLst/>
                    </a:prstGeom>
                  </pic:spPr>
                </pic:pic>
              </a:graphicData>
            </a:graphic>
          </wp:inline>
        </w:drawing>
      </w:r>
      <w:r>
        <w:rPr>
          <w:rFonts w:ascii="Calibri" w:eastAsia="Calibri" w:hAnsi="Calibri" w:cs="Calibri"/>
          <w:noProof/>
        </w:rPr>
        <w:lastRenderedPageBreak/>
        <w:drawing>
          <wp:inline distT="0" distB="0" distL="0" distR="0">
            <wp:extent cx="5903285" cy="9374948"/>
            <wp:effectExtent l="19050" t="0" r="2215" b="0"/>
            <wp:docPr id="7" name="Image 6" descr="Forme Extraordinaire - 1er we Avant-1ere Vepres-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6.jpg"/>
                    <pic:cNvPicPr/>
                  </pic:nvPicPr>
                  <pic:blipFill>
                    <a:blip r:embed="rId18" cstate="print"/>
                    <a:stretch>
                      <a:fillRect/>
                    </a:stretch>
                  </pic:blipFill>
                  <pic:spPr>
                    <a:xfrm>
                      <a:off x="0" y="0"/>
                      <a:ext cx="5908779" cy="9383673"/>
                    </a:xfrm>
                    <a:prstGeom prst="rect">
                      <a:avLst/>
                    </a:prstGeom>
                  </pic:spPr>
                </pic:pic>
              </a:graphicData>
            </a:graphic>
          </wp:inline>
        </w:drawing>
      </w:r>
      <w:r>
        <w:rPr>
          <w:rFonts w:ascii="Calibri" w:eastAsia="Calibri" w:hAnsi="Calibri" w:cs="Calibri"/>
          <w:noProof/>
        </w:rPr>
        <w:lastRenderedPageBreak/>
        <w:drawing>
          <wp:inline distT="0" distB="0" distL="0" distR="0">
            <wp:extent cx="5977712" cy="9374948"/>
            <wp:effectExtent l="19050" t="0" r="3988" b="0"/>
            <wp:docPr id="8" name="Image 7" descr="Forme Extraordinaire - 1er we Avant-1ere Vepres-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7.jpg"/>
                    <pic:cNvPicPr/>
                  </pic:nvPicPr>
                  <pic:blipFill>
                    <a:blip r:embed="rId19" cstate="print"/>
                    <a:stretch>
                      <a:fillRect/>
                    </a:stretch>
                  </pic:blipFill>
                  <pic:spPr>
                    <a:xfrm>
                      <a:off x="0" y="0"/>
                      <a:ext cx="5983275" cy="9383673"/>
                    </a:xfrm>
                    <a:prstGeom prst="rect">
                      <a:avLst/>
                    </a:prstGeom>
                  </pic:spPr>
                </pic:pic>
              </a:graphicData>
            </a:graphic>
          </wp:inline>
        </w:drawing>
      </w:r>
      <w:r>
        <w:rPr>
          <w:rFonts w:ascii="Calibri" w:eastAsia="Calibri" w:hAnsi="Calibri" w:cs="Calibri"/>
          <w:noProof/>
        </w:rPr>
        <w:lastRenderedPageBreak/>
        <w:drawing>
          <wp:inline distT="0" distB="0" distL="0" distR="0">
            <wp:extent cx="5945815" cy="9279425"/>
            <wp:effectExtent l="19050" t="0" r="0" b="0"/>
            <wp:docPr id="9" name="Image 8" descr="Forme Extraordinaire - 1er we Avant-1ere Vepres-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8.jpg"/>
                    <pic:cNvPicPr/>
                  </pic:nvPicPr>
                  <pic:blipFill>
                    <a:blip r:embed="rId20" cstate="print"/>
                    <a:stretch>
                      <a:fillRect/>
                    </a:stretch>
                  </pic:blipFill>
                  <pic:spPr>
                    <a:xfrm>
                      <a:off x="0" y="0"/>
                      <a:ext cx="5951349" cy="9288061"/>
                    </a:xfrm>
                    <a:prstGeom prst="rect">
                      <a:avLst/>
                    </a:prstGeom>
                  </pic:spPr>
                </pic:pic>
              </a:graphicData>
            </a:graphic>
          </wp:inline>
        </w:drawing>
      </w:r>
      <w:r>
        <w:rPr>
          <w:rFonts w:ascii="Calibri" w:eastAsia="Calibri" w:hAnsi="Calibri" w:cs="Calibri"/>
          <w:noProof/>
        </w:rPr>
        <w:lastRenderedPageBreak/>
        <w:drawing>
          <wp:inline distT="0" distB="0" distL="0" distR="0">
            <wp:extent cx="5892652" cy="9207796"/>
            <wp:effectExtent l="19050" t="0" r="0" b="0"/>
            <wp:docPr id="10" name="Image 9" descr="Forme Extraordinaire - 1er we Avant-1ere Vepres-p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09.jpg"/>
                    <pic:cNvPicPr/>
                  </pic:nvPicPr>
                  <pic:blipFill>
                    <a:blip r:embed="rId21" cstate="print"/>
                    <a:stretch>
                      <a:fillRect/>
                    </a:stretch>
                  </pic:blipFill>
                  <pic:spPr>
                    <a:xfrm>
                      <a:off x="0" y="0"/>
                      <a:ext cx="5900312" cy="9219766"/>
                    </a:xfrm>
                    <a:prstGeom prst="rect">
                      <a:avLst/>
                    </a:prstGeom>
                  </pic:spPr>
                </pic:pic>
              </a:graphicData>
            </a:graphic>
          </wp:inline>
        </w:drawing>
      </w:r>
      <w:r>
        <w:rPr>
          <w:rFonts w:ascii="Calibri" w:eastAsia="Calibri" w:hAnsi="Calibri" w:cs="Calibri"/>
          <w:noProof/>
        </w:rPr>
        <w:lastRenderedPageBreak/>
        <w:drawing>
          <wp:inline distT="0" distB="0" distL="0" distR="0">
            <wp:extent cx="5913917" cy="9207796"/>
            <wp:effectExtent l="19050" t="0" r="0" b="0"/>
            <wp:docPr id="11" name="Image 10" descr="Forme Extraordinaire - 1er we Avant-1ere Vepres-p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10.jpg"/>
                    <pic:cNvPicPr/>
                  </pic:nvPicPr>
                  <pic:blipFill>
                    <a:blip r:embed="rId22" cstate="print"/>
                    <a:stretch>
                      <a:fillRect/>
                    </a:stretch>
                  </pic:blipFill>
                  <pic:spPr>
                    <a:xfrm>
                      <a:off x="0" y="0"/>
                      <a:ext cx="5921605" cy="9219766"/>
                    </a:xfrm>
                    <a:prstGeom prst="rect">
                      <a:avLst/>
                    </a:prstGeom>
                  </pic:spPr>
                </pic:pic>
              </a:graphicData>
            </a:graphic>
          </wp:inline>
        </w:drawing>
      </w:r>
      <w:r>
        <w:rPr>
          <w:rFonts w:ascii="Calibri" w:eastAsia="Calibri" w:hAnsi="Calibri" w:cs="Calibri"/>
          <w:noProof/>
        </w:rPr>
        <w:lastRenderedPageBreak/>
        <w:drawing>
          <wp:inline distT="0" distB="0" distL="0" distR="0">
            <wp:extent cx="6020243" cy="9303489"/>
            <wp:effectExtent l="19050" t="0" r="0" b="0"/>
            <wp:docPr id="12" name="Image 11" descr="Forme Extraordinaire - 1er we Avant-1ere Vepres-p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11.jpg"/>
                    <pic:cNvPicPr/>
                  </pic:nvPicPr>
                  <pic:blipFill>
                    <a:blip r:embed="rId23" cstate="print"/>
                    <a:stretch>
                      <a:fillRect/>
                    </a:stretch>
                  </pic:blipFill>
                  <pic:spPr>
                    <a:xfrm>
                      <a:off x="0" y="0"/>
                      <a:ext cx="6027937" cy="9315379"/>
                    </a:xfrm>
                    <a:prstGeom prst="rect">
                      <a:avLst/>
                    </a:prstGeom>
                  </pic:spPr>
                </pic:pic>
              </a:graphicData>
            </a:graphic>
          </wp:inline>
        </w:drawing>
      </w:r>
      <w:r>
        <w:rPr>
          <w:rFonts w:ascii="Calibri" w:eastAsia="Calibri" w:hAnsi="Calibri" w:cs="Calibri"/>
          <w:noProof/>
        </w:rPr>
        <w:lastRenderedPageBreak/>
        <w:drawing>
          <wp:inline distT="0" distB="0" distL="0" distR="0">
            <wp:extent cx="6105303" cy="9224839"/>
            <wp:effectExtent l="19050" t="0" r="0" b="0"/>
            <wp:docPr id="13" name="Image 12" descr="Forme Extraordinaire - 1er we Avant-1ere Vepres-p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me Extraordinaire - 1er we Avant-1ere Vepres-page-012.jpg"/>
                    <pic:cNvPicPr/>
                  </pic:nvPicPr>
                  <pic:blipFill>
                    <a:blip r:embed="rId24" cstate="print"/>
                    <a:stretch>
                      <a:fillRect/>
                    </a:stretch>
                  </pic:blipFill>
                  <pic:spPr>
                    <a:xfrm>
                      <a:off x="0" y="0"/>
                      <a:ext cx="6110985" cy="9233425"/>
                    </a:xfrm>
                    <a:prstGeom prst="rect">
                      <a:avLst/>
                    </a:prstGeom>
                  </pic:spPr>
                </pic:pic>
              </a:graphicData>
            </a:graphic>
          </wp:inline>
        </w:drawing>
      </w:r>
    </w:p>
    <w:p w:rsidR="00EA34F8" w:rsidRDefault="00EA34F8" w:rsidP="00EA34F8">
      <w:pPr>
        <w:pStyle w:val="normal0"/>
        <w:rPr>
          <w:rFonts w:ascii="Calibri" w:eastAsia="Calibri" w:hAnsi="Calibri" w:cs="Calibri"/>
        </w:rPr>
      </w:pPr>
    </w:p>
    <w:p w:rsidR="00EA34F8" w:rsidRDefault="00EA34F8" w:rsidP="00EA34F8">
      <w:pPr>
        <w:pStyle w:val="normal0"/>
        <w:jc w:val="center"/>
        <w:rPr>
          <w:rFonts w:ascii="Calibri" w:eastAsia="Calibri" w:hAnsi="Calibri" w:cs="Calibri"/>
          <w:b/>
          <w:sz w:val="26"/>
          <w:szCs w:val="26"/>
          <w:u w:val="single"/>
          <w:shd w:val="clear" w:color="auto" w:fill="F1C232"/>
        </w:rPr>
      </w:pPr>
      <w:r>
        <w:rPr>
          <w:rFonts w:ascii="Calibri" w:eastAsia="Calibri" w:hAnsi="Calibri" w:cs="Calibri"/>
          <w:b/>
          <w:color w:val="BF2329"/>
          <w:sz w:val="32"/>
          <w:szCs w:val="32"/>
        </w:rPr>
        <w:lastRenderedPageBreak/>
        <w:t>ADORATION ET MÉDITATION</w:t>
      </w:r>
    </w:p>
    <w:p w:rsidR="00EA34F8" w:rsidRDefault="00EA34F8" w:rsidP="00EA34F8">
      <w:pPr>
        <w:pStyle w:val="normal0"/>
        <w:rPr>
          <w:rFonts w:ascii="Calibri" w:eastAsia="Calibri" w:hAnsi="Calibri" w:cs="Calibri"/>
          <w:b/>
          <w:u w:val="single"/>
        </w:rPr>
      </w:pPr>
    </w:p>
    <w:p w:rsidR="00EA34F8" w:rsidRPr="00AB3948" w:rsidRDefault="00EA34F8" w:rsidP="00A64107">
      <w:pPr>
        <w:pStyle w:val="Titre1"/>
        <w:keepNext w:val="0"/>
        <w:keepLines w:val="0"/>
        <w:spacing w:before="0" w:after="460" w:line="264" w:lineRule="auto"/>
        <w:rPr>
          <w:rFonts w:asciiTheme="majorHAnsi" w:eastAsia="Calibri" w:hAnsiTheme="majorHAnsi" w:cstheme="majorHAnsi"/>
          <w:b/>
          <w:color w:val="333333"/>
          <w:sz w:val="26"/>
          <w:szCs w:val="26"/>
        </w:rPr>
      </w:pPr>
      <w:r w:rsidRPr="00AB3948">
        <w:rPr>
          <w:rFonts w:asciiTheme="majorHAnsi" w:eastAsia="Calibri" w:hAnsiTheme="majorHAnsi" w:cstheme="majorHAnsi"/>
          <w:b/>
          <w:color w:val="333333"/>
          <w:sz w:val="26"/>
          <w:szCs w:val="26"/>
        </w:rPr>
        <w:t xml:space="preserve">PROSTERNEZ VOUS </w:t>
      </w:r>
    </w:p>
    <w:p w:rsidR="00EA34F8" w:rsidRPr="00AB3948" w:rsidRDefault="00EA34F8" w:rsidP="00EA34F8">
      <w:pPr>
        <w:tabs>
          <w:tab w:val="left" w:pos="0"/>
          <w:tab w:val="left" w:pos="426"/>
        </w:tabs>
        <w:rPr>
          <w:rFonts w:asciiTheme="majorHAnsi" w:hAnsiTheme="majorHAnsi" w:cstheme="majorHAnsi"/>
          <w:sz w:val="24"/>
          <w:szCs w:val="24"/>
        </w:rPr>
      </w:pPr>
      <w:r w:rsidRPr="00AB3948">
        <w:rPr>
          <w:rFonts w:asciiTheme="majorHAnsi" w:hAnsiTheme="majorHAnsi" w:cstheme="majorHAnsi"/>
          <w:sz w:val="24"/>
          <w:szCs w:val="24"/>
        </w:rPr>
        <w:t>1- Prosternez-vous devant votre Roi, adorez-le de tout votre cœur.</w:t>
      </w:r>
      <w:r w:rsidRPr="00AB3948">
        <w:rPr>
          <w:rFonts w:asciiTheme="majorHAnsi" w:hAnsiTheme="majorHAnsi" w:cstheme="majorHAnsi"/>
          <w:sz w:val="24"/>
          <w:szCs w:val="24"/>
        </w:rPr>
        <w:br/>
        <w:t>Faites monter vers sa majesté des chants de gloire pour votre Roi des rois !</w:t>
      </w:r>
    </w:p>
    <w:p w:rsidR="00EA34F8" w:rsidRPr="00AB3948" w:rsidRDefault="00EA34F8" w:rsidP="00EA34F8">
      <w:pPr>
        <w:tabs>
          <w:tab w:val="left" w:pos="0"/>
          <w:tab w:val="left" w:pos="426"/>
        </w:tabs>
        <w:rPr>
          <w:rFonts w:asciiTheme="majorHAnsi" w:hAnsiTheme="majorHAnsi" w:cstheme="majorHAnsi"/>
          <w:sz w:val="24"/>
          <w:szCs w:val="24"/>
        </w:rPr>
      </w:pPr>
    </w:p>
    <w:p w:rsidR="00EA34F8" w:rsidRPr="00AB3948" w:rsidRDefault="00EA34F8" w:rsidP="00EA34F8">
      <w:pPr>
        <w:tabs>
          <w:tab w:val="left" w:pos="0"/>
          <w:tab w:val="left" w:pos="426"/>
        </w:tabs>
        <w:rPr>
          <w:rFonts w:asciiTheme="majorHAnsi" w:hAnsiTheme="majorHAnsi" w:cstheme="majorHAnsi"/>
          <w:sz w:val="24"/>
          <w:szCs w:val="24"/>
        </w:rPr>
      </w:pPr>
      <w:r w:rsidRPr="00AB3948">
        <w:rPr>
          <w:rFonts w:asciiTheme="majorHAnsi" w:hAnsiTheme="majorHAnsi" w:cstheme="majorHAnsi"/>
          <w:sz w:val="24"/>
          <w:szCs w:val="24"/>
        </w:rPr>
        <w:t>2- Déposez-lui, toute votre vie, accueillez-le, il est le Sauveur !</w:t>
      </w:r>
      <w:r w:rsidRPr="00AB3948">
        <w:rPr>
          <w:rFonts w:asciiTheme="majorHAnsi" w:hAnsiTheme="majorHAnsi" w:cstheme="majorHAnsi"/>
          <w:sz w:val="24"/>
          <w:szCs w:val="24"/>
        </w:rPr>
        <w:br/>
        <w:t>Reconnaissez son Immensité, sa Vérité, sa Puissance et sa Gloire !</w:t>
      </w:r>
    </w:p>
    <w:p w:rsidR="00EA34F8" w:rsidRDefault="00EA34F8" w:rsidP="00EA34F8">
      <w:pPr>
        <w:pStyle w:val="normal0"/>
      </w:pPr>
    </w:p>
    <w:p w:rsidR="00EA34F8" w:rsidRDefault="00EA34F8" w:rsidP="00EA34F8">
      <w:pPr>
        <w:pStyle w:val="normal0"/>
      </w:pPr>
    </w:p>
    <w:p w:rsidR="00EA34F8" w:rsidRDefault="00EA34F8" w:rsidP="00EA34F8">
      <w:pPr>
        <w:pStyle w:val="Titre1"/>
        <w:keepNext w:val="0"/>
        <w:keepLines w:val="0"/>
        <w:spacing w:before="0" w:after="460" w:line="264" w:lineRule="auto"/>
        <w:rPr>
          <w:rFonts w:ascii="Calibri" w:eastAsia="Calibri" w:hAnsi="Calibri" w:cs="Calibri"/>
          <w:b/>
          <w:color w:val="333333"/>
          <w:sz w:val="26"/>
          <w:szCs w:val="26"/>
        </w:rPr>
      </w:pPr>
      <w:bookmarkStart w:id="1" w:name="_tvr510l0ra7p" w:colFirst="0" w:colLast="0"/>
      <w:bookmarkEnd w:id="1"/>
      <w:r>
        <w:rPr>
          <w:rFonts w:ascii="Calibri" w:eastAsia="Calibri" w:hAnsi="Calibri" w:cs="Calibri"/>
          <w:b/>
          <w:color w:val="333333"/>
          <w:sz w:val="26"/>
          <w:szCs w:val="26"/>
        </w:rPr>
        <w:t>EVANGILE DE JÉSUS-CHRIST SELON SAINT JEAN, 15, 1-17</w:t>
      </w:r>
    </w:p>
    <w:p w:rsidR="00EA34F8" w:rsidRPr="004F493E" w:rsidRDefault="00EA34F8" w:rsidP="00EA34F8">
      <w:pPr>
        <w:pStyle w:val="normal0"/>
        <w:spacing w:after="160"/>
        <w:jc w:val="both"/>
        <w:rPr>
          <w:rFonts w:ascii="Calibri" w:eastAsia="Calibri" w:hAnsi="Calibri" w:cs="Calibri"/>
          <w:color w:val="333333"/>
          <w:sz w:val="28"/>
          <w:szCs w:val="28"/>
        </w:rPr>
      </w:pPr>
      <w:r w:rsidRPr="004F493E">
        <w:rPr>
          <w:rFonts w:ascii="Calibri" w:eastAsia="Calibri" w:hAnsi="Calibri" w:cs="Calibri"/>
          <w:color w:val="333333"/>
          <w:sz w:val="28"/>
          <w:szCs w:val="28"/>
        </w:rPr>
        <w:t>Moi, je suis la vraie vigne, et mon Père est le vigneron. Tout sarment qui est en moi, mais qui ne porte pas de fruit, mon Père l’enlève ; tout sarment qui porte du fruit, il le purifie en le taillant, pour qu’il en porte davantage. Mais vous, déjà vous voici purifiés grâce à la parole que je vous ai dite. Demeurez en moi, comme moi en vous. De même que le sarment ne peut pas porter de fruit par lui-même s’il ne demeure pas sur la vigne, de même vous non plus, si vous ne demeurez pas en moi. Moi, je suis la vigne, et vous, les sarments. Celui qui demeure en moi et en qui je demeure, celui-là porte beaucoup de fruit, car, en dehors de moi, vous ne pouvez rien faire.</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Si quelqu’un ne demeure pas en moi, il est, comme le sarment, jeté dehors, et il se dessèche. Les sarments secs, on les ramasse, on les jette au feu, et ils brûlent. Si vous demeurez en moi, et que mes paroles demeurent en vous, demandez tout ce que vous voulez, et cela se réalisera pour vous.</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Ce qui fait la gloire de mon Père, c’est que vous portiez beaucoup de fruit et que vous soyez pour moi des disciples.</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Comme le Père m’a aimé, moi aussi je vous ai aimés. Demeurez dans mon amour.</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Si vous gardez mes commandements, vous demeurerez dans mon amour, comme moi, j’ai gardé les commandements de mon Père, et je demeure dans son amour.</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Je vous ai dit cela pour que ma joie soit en vous, et que votre joie soit parfaite.</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Mon commandement, le voici : Aimez-vous les uns les autres comme je vous ai aimés.</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Il n’y a pas de plus grand amour que de donner sa vie pour ceux qu’on aime.</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Vous êtes mes amis si vous faites ce que je vous commande.</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Je ne vous appelle plus serviteurs, car le serviteur ne sait pas ce que fait son maître ; je vous appelle mes amis, car tout ce que j’ai entendu de mon Père, je vous l’ai fait connaître.</w:t>
      </w:r>
      <w:r w:rsidR="00AB3948">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Ce n’est pas vous qui m’avez choisi, c’est moi qui vous ai choisis et établis, afin que vous alliez, que vous portiez du fruit, et que votre fruit demeure. Alors, tout ce que vous demanderez au Père en mon nom, il vous le donnera.</w:t>
      </w:r>
      <w:r>
        <w:rPr>
          <w:rFonts w:ascii="Calibri" w:eastAsia="Calibri" w:hAnsi="Calibri" w:cs="Calibri"/>
          <w:color w:val="333333"/>
          <w:sz w:val="28"/>
          <w:szCs w:val="28"/>
        </w:rPr>
        <w:t xml:space="preserve"> </w:t>
      </w:r>
      <w:r w:rsidRPr="004F493E">
        <w:rPr>
          <w:rFonts w:ascii="Calibri" w:eastAsia="Calibri" w:hAnsi="Calibri" w:cs="Calibri"/>
          <w:color w:val="333333"/>
          <w:sz w:val="28"/>
          <w:szCs w:val="28"/>
        </w:rPr>
        <w:t>Voici ce que je vous commande : c’est de vous aimer les uns les autres.</w:t>
      </w:r>
    </w:p>
    <w:p w:rsidR="00EA34F8" w:rsidRDefault="00EA34F8" w:rsidP="00EA34F8">
      <w:pPr>
        <w:pStyle w:val="normal0"/>
        <w:spacing w:after="160"/>
        <w:rPr>
          <w:rFonts w:ascii="Calibri" w:eastAsia="Calibri" w:hAnsi="Calibri" w:cs="Calibri"/>
          <w:b/>
          <w:color w:val="333333"/>
          <w:sz w:val="26"/>
          <w:szCs w:val="26"/>
        </w:rPr>
      </w:pPr>
    </w:p>
    <w:p w:rsidR="003D7D67" w:rsidRDefault="003D7D67" w:rsidP="00EA34F8">
      <w:pPr>
        <w:pStyle w:val="normal0"/>
        <w:spacing w:after="160"/>
        <w:rPr>
          <w:rFonts w:ascii="Calibri" w:eastAsia="Calibri" w:hAnsi="Calibri" w:cs="Calibri"/>
          <w:b/>
          <w:color w:val="333333"/>
          <w:sz w:val="26"/>
          <w:szCs w:val="26"/>
        </w:rPr>
      </w:pPr>
    </w:p>
    <w:p w:rsidR="003D7D67" w:rsidRDefault="00EA34F8" w:rsidP="00EA34F8">
      <w:pPr>
        <w:pStyle w:val="normal0"/>
        <w:spacing w:after="160"/>
        <w:rPr>
          <w:rFonts w:ascii="Calibri" w:eastAsia="Calibri" w:hAnsi="Calibri" w:cs="Calibri"/>
          <w:b/>
          <w:color w:val="333333"/>
          <w:sz w:val="26"/>
          <w:szCs w:val="26"/>
        </w:rPr>
      </w:pPr>
      <w:r>
        <w:rPr>
          <w:rFonts w:ascii="Calibri" w:eastAsia="Calibri" w:hAnsi="Calibri" w:cs="Calibri"/>
          <w:b/>
          <w:color w:val="333333"/>
          <w:sz w:val="26"/>
          <w:szCs w:val="26"/>
        </w:rPr>
        <w:t>TEMPS DE SILENCE</w:t>
      </w:r>
      <w:r w:rsidR="003D7D67">
        <w:rPr>
          <w:rFonts w:ascii="Calibri" w:eastAsia="Calibri" w:hAnsi="Calibri" w:cs="Calibri"/>
          <w:b/>
          <w:color w:val="333333"/>
          <w:sz w:val="26"/>
          <w:szCs w:val="26"/>
        </w:rPr>
        <w:t xml:space="preserve"> &amp; CHANT</w:t>
      </w:r>
    </w:p>
    <w:p w:rsidR="003D7D67" w:rsidRDefault="003D7D67" w:rsidP="00EA34F8">
      <w:pPr>
        <w:pStyle w:val="normal0"/>
        <w:spacing w:after="160"/>
        <w:rPr>
          <w:rFonts w:ascii="Calibri" w:eastAsia="Calibri" w:hAnsi="Calibri" w:cs="Calibri"/>
          <w:b/>
          <w:color w:val="333333"/>
          <w:sz w:val="26"/>
          <w:szCs w:val="2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83"/>
        <w:gridCol w:w="5282"/>
      </w:tblGrid>
      <w:tr w:rsidR="003D7D67" w:rsidTr="003D7D67">
        <w:tc>
          <w:tcPr>
            <w:tcW w:w="10565" w:type="dxa"/>
            <w:gridSpan w:val="2"/>
          </w:tcPr>
          <w:p w:rsidR="003D7D67" w:rsidRDefault="003D7D67" w:rsidP="003D7D67">
            <w:pPr>
              <w:pStyle w:val="normal0"/>
              <w:spacing w:after="160"/>
              <w:jc w:val="center"/>
              <w:rPr>
                <w:rFonts w:ascii="Calibri" w:eastAsia="Calibri" w:hAnsi="Calibri" w:cs="Calibri"/>
                <w:b/>
                <w:bCs/>
                <w:color w:val="333333"/>
                <w:sz w:val="28"/>
                <w:szCs w:val="28"/>
              </w:rPr>
            </w:pPr>
            <w:r w:rsidRPr="00A64107">
              <w:rPr>
                <w:rFonts w:ascii="Calibri" w:eastAsia="Calibri" w:hAnsi="Calibri" w:cs="Calibri"/>
                <w:b/>
                <w:bCs/>
                <w:color w:val="333333"/>
                <w:sz w:val="28"/>
                <w:szCs w:val="28"/>
              </w:rPr>
              <w:t>Ne crains pas, je suis ton Dieu,</w:t>
            </w:r>
            <w:r>
              <w:rPr>
                <w:rFonts w:ascii="Calibri" w:eastAsia="Calibri" w:hAnsi="Calibri" w:cs="Calibri"/>
                <w:b/>
                <w:bCs/>
                <w:color w:val="333333"/>
                <w:sz w:val="28"/>
                <w:szCs w:val="28"/>
              </w:rPr>
              <w:tab/>
            </w:r>
            <w:r w:rsidRPr="00A64107">
              <w:rPr>
                <w:rFonts w:ascii="Calibri" w:eastAsia="Calibri" w:hAnsi="Calibri" w:cs="Calibri"/>
                <w:color w:val="333333"/>
                <w:sz w:val="28"/>
                <w:szCs w:val="28"/>
              </w:rPr>
              <w:br/>
            </w:r>
            <w:r w:rsidRPr="00A64107">
              <w:rPr>
                <w:rFonts w:ascii="Calibri" w:eastAsia="Calibri" w:hAnsi="Calibri" w:cs="Calibri"/>
                <w:b/>
                <w:bCs/>
                <w:color w:val="333333"/>
                <w:sz w:val="28"/>
                <w:szCs w:val="28"/>
              </w:rPr>
              <w:t>C’est moi qui t’ai choisi, appelé par ton nom.</w:t>
            </w:r>
            <w:r>
              <w:rPr>
                <w:rFonts w:ascii="Calibri" w:eastAsia="Calibri" w:hAnsi="Calibri" w:cs="Calibri"/>
                <w:b/>
                <w:bCs/>
                <w:color w:val="333333"/>
                <w:sz w:val="28"/>
                <w:szCs w:val="28"/>
              </w:rPr>
              <w:tab/>
            </w:r>
            <w:r w:rsidRPr="00A64107">
              <w:rPr>
                <w:rFonts w:ascii="Calibri" w:eastAsia="Calibri" w:hAnsi="Calibri" w:cs="Calibri"/>
                <w:color w:val="333333"/>
                <w:sz w:val="28"/>
                <w:szCs w:val="28"/>
              </w:rPr>
              <w:br/>
            </w:r>
            <w:r w:rsidRPr="00A64107">
              <w:rPr>
                <w:rFonts w:ascii="Calibri" w:eastAsia="Calibri" w:hAnsi="Calibri" w:cs="Calibri"/>
                <w:b/>
                <w:bCs/>
                <w:color w:val="333333"/>
                <w:sz w:val="28"/>
                <w:szCs w:val="28"/>
              </w:rPr>
              <w:t>Tu as du prix à mes yeux et je t’aime.</w:t>
            </w:r>
            <w:r>
              <w:rPr>
                <w:rFonts w:ascii="Calibri" w:eastAsia="Calibri" w:hAnsi="Calibri" w:cs="Calibri"/>
                <w:b/>
                <w:bCs/>
                <w:color w:val="333333"/>
                <w:sz w:val="28"/>
                <w:szCs w:val="28"/>
              </w:rPr>
              <w:tab/>
            </w:r>
            <w:r w:rsidRPr="00A64107">
              <w:rPr>
                <w:rFonts w:ascii="Calibri" w:eastAsia="Calibri" w:hAnsi="Calibri" w:cs="Calibri"/>
                <w:color w:val="333333"/>
                <w:sz w:val="28"/>
                <w:szCs w:val="28"/>
              </w:rPr>
              <w:br/>
            </w:r>
            <w:r w:rsidRPr="00A64107">
              <w:rPr>
                <w:rFonts w:ascii="Calibri" w:eastAsia="Calibri" w:hAnsi="Calibri" w:cs="Calibri"/>
                <w:b/>
                <w:bCs/>
                <w:color w:val="333333"/>
                <w:sz w:val="28"/>
                <w:szCs w:val="28"/>
              </w:rPr>
              <w:t>Ne crains pas car je suis avec toi.</w:t>
            </w:r>
          </w:p>
          <w:p w:rsidR="003D7D67" w:rsidRPr="003D7D67" w:rsidRDefault="003D7D67" w:rsidP="003D7D67">
            <w:pPr>
              <w:pStyle w:val="normal0"/>
              <w:spacing w:after="160"/>
              <w:jc w:val="center"/>
              <w:rPr>
                <w:rFonts w:ascii="Calibri" w:eastAsia="Calibri" w:hAnsi="Calibri" w:cs="Calibri"/>
                <w:color w:val="333333"/>
                <w:sz w:val="28"/>
                <w:szCs w:val="28"/>
              </w:rPr>
            </w:pPr>
          </w:p>
        </w:tc>
      </w:tr>
      <w:tr w:rsidR="003D7D67" w:rsidTr="003D7D67">
        <w:tc>
          <w:tcPr>
            <w:tcW w:w="5283" w:type="dxa"/>
          </w:tcPr>
          <w:p w:rsidR="003D7D67" w:rsidRDefault="003D7D67" w:rsidP="00A64107">
            <w:pPr>
              <w:pStyle w:val="normal0"/>
              <w:spacing w:after="160"/>
              <w:jc w:val="both"/>
              <w:rPr>
                <w:rFonts w:ascii="Calibri" w:eastAsia="Calibri" w:hAnsi="Calibri" w:cs="Calibri"/>
                <w:b/>
                <w:bCs/>
                <w:color w:val="333333"/>
                <w:sz w:val="28"/>
                <w:szCs w:val="28"/>
              </w:rPr>
            </w:pPr>
            <w:bookmarkStart w:id="2" w:name="_8dke0vd6o59q" w:colFirst="0" w:colLast="0"/>
            <w:bookmarkEnd w:id="2"/>
            <w:r w:rsidRPr="00A64107">
              <w:rPr>
                <w:rFonts w:ascii="Calibri" w:eastAsia="Calibri" w:hAnsi="Calibri" w:cs="Calibri"/>
                <w:color w:val="333333"/>
                <w:sz w:val="28"/>
                <w:szCs w:val="28"/>
              </w:rPr>
              <w:t>Toi, mon serviteur, je te soutiendrai,</w:t>
            </w:r>
            <w:r>
              <w:rPr>
                <w:rFonts w:ascii="Calibri" w:eastAsia="Calibri" w:hAnsi="Calibri" w:cs="Calibri"/>
                <w:color w:val="333333"/>
                <w:sz w:val="28"/>
                <w:szCs w:val="28"/>
              </w:rPr>
              <w:tab/>
            </w:r>
            <w:r w:rsidRPr="00A64107">
              <w:rPr>
                <w:rFonts w:ascii="Calibri" w:eastAsia="Calibri" w:hAnsi="Calibri" w:cs="Calibri"/>
                <w:color w:val="333333"/>
                <w:sz w:val="28"/>
                <w:szCs w:val="28"/>
              </w:rPr>
              <w:br/>
              <w:t>Toi mon élu que je préfère à mon âme</w:t>
            </w:r>
            <w:r>
              <w:rPr>
                <w:rFonts w:ascii="Calibri" w:eastAsia="Calibri" w:hAnsi="Calibri" w:cs="Calibri"/>
                <w:color w:val="333333"/>
                <w:sz w:val="28"/>
                <w:szCs w:val="28"/>
              </w:rPr>
              <w:tab/>
            </w:r>
            <w:r w:rsidRPr="00A64107">
              <w:rPr>
                <w:rFonts w:ascii="Calibri" w:eastAsia="Calibri" w:hAnsi="Calibri" w:cs="Calibri"/>
                <w:color w:val="333333"/>
                <w:sz w:val="28"/>
                <w:szCs w:val="28"/>
              </w:rPr>
              <w:br/>
              <w:t>Je mettrai en toi mon Esprit</w:t>
            </w:r>
            <w:r>
              <w:rPr>
                <w:rFonts w:ascii="Calibri" w:eastAsia="Calibri" w:hAnsi="Calibri" w:cs="Calibri"/>
                <w:color w:val="333333"/>
                <w:sz w:val="28"/>
                <w:szCs w:val="28"/>
              </w:rPr>
              <w:tab/>
            </w:r>
            <w:r w:rsidRPr="00A64107">
              <w:rPr>
                <w:rFonts w:ascii="Calibri" w:eastAsia="Calibri" w:hAnsi="Calibri" w:cs="Calibri"/>
                <w:color w:val="333333"/>
                <w:sz w:val="28"/>
                <w:szCs w:val="28"/>
              </w:rPr>
              <w:br/>
              <w:t>Je te comblerai de mon Esprit.</w:t>
            </w:r>
          </w:p>
        </w:tc>
        <w:tc>
          <w:tcPr>
            <w:tcW w:w="5282" w:type="dxa"/>
          </w:tcPr>
          <w:p w:rsidR="003D7D67" w:rsidRDefault="003D7D67" w:rsidP="00A64107">
            <w:pPr>
              <w:pStyle w:val="normal0"/>
              <w:spacing w:after="160"/>
              <w:jc w:val="both"/>
              <w:rPr>
                <w:rFonts w:ascii="Calibri" w:eastAsia="Calibri" w:hAnsi="Calibri" w:cs="Calibri"/>
                <w:color w:val="333333"/>
                <w:sz w:val="28"/>
                <w:szCs w:val="28"/>
              </w:rPr>
            </w:pPr>
            <w:r w:rsidRPr="00A64107">
              <w:rPr>
                <w:rFonts w:ascii="Calibri" w:eastAsia="Calibri" w:hAnsi="Calibri" w:cs="Calibri"/>
                <w:color w:val="333333"/>
                <w:sz w:val="28"/>
                <w:szCs w:val="28"/>
              </w:rPr>
              <w:t>Le Seigneur m’a appelé dès le sein de ma mère,</w:t>
            </w:r>
            <w:r>
              <w:rPr>
                <w:rFonts w:ascii="Calibri" w:eastAsia="Calibri" w:hAnsi="Calibri" w:cs="Calibri"/>
                <w:color w:val="333333"/>
                <w:sz w:val="28"/>
                <w:szCs w:val="28"/>
              </w:rPr>
              <w:tab/>
            </w:r>
            <w:r w:rsidRPr="00A64107">
              <w:rPr>
                <w:rFonts w:ascii="Calibri" w:eastAsia="Calibri" w:hAnsi="Calibri" w:cs="Calibri"/>
                <w:color w:val="333333"/>
                <w:sz w:val="28"/>
                <w:szCs w:val="28"/>
              </w:rPr>
              <w:t>Il a prononcé mon nom.</w:t>
            </w:r>
            <w:r>
              <w:rPr>
                <w:rFonts w:ascii="Calibri" w:eastAsia="Calibri" w:hAnsi="Calibri" w:cs="Calibri"/>
                <w:color w:val="333333"/>
                <w:sz w:val="28"/>
                <w:szCs w:val="28"/>
              </w:rPr>
              <w:tab/>
            </w:r>
            <w:r w:rsidRPr="00A64107">
              <w:rPr>
                <w:rFonts w:ascii="Calibri" w:eastAsia="Calibri" w:hAnsi="Calibri" w:cs="Calibri"/>
                <w:color w:val="333333"/>
                <w:sz w:val="28"/>
                <w:szCs w:val="28"/>
              </w:rPr>
              <w:br/>
              <w:t>C’est lui qui m’a formé pour être son serviteur,</w:t>
            </w:r>
            <w:r>
              <w:rPr>
                <w:rFonts w:ascii="Calibri" w:eastAsia="Calibri" w:hAnsi="Calibri" w:cs="Calibri"/>
                <w:color w:val="333333"/>
                <w:sz w:val="28"/>
                <w:szCs w:val="28"/>
              </w:rPr>
              <w:tab/>
            </w:r>
            <w:r w:rsidRPr="00A64107">
              <w:rPr>
                <w:rFonts w:ascii="Calibri" w:eastAsia="Calibri" w:hAnsi="Calibri" w:cs="Calibri"/>
                <w:color w:val="333333"/>
                <w:sz w:val="28"/>
                <w:szCs w:val="28"/>
              </w:rPr>
              <w:t>Le témoin de sa gloire.</w:t>
            </w:r>
            <w:r>
              <w:rPr>
                <w:rFonts w:ascii="Calibri" w:eastAsia="Calibri" w:hAnsi="Calibri" w:cs="Calibri"/>
                <w:color w:val="333333"/>
                <w:sz w:val="28"/>
                <w:szCs w:val="28"/>
              </w:rPr>
              <w:tab/>
            </w:r>
          </w:p>
          <w:p w:rsidR="003D7D67" w:rsidRDefault="003D7D67" w:rsidP="00A64107">
            <w:pPr>
              <w:pStyle w:val="normal0"/>
              <w:spacing w:after="160"/>
              <w:jc w:val="both"/>
              <w:rPr>
                <w:rFonts w:ascii="Calibri" w:eastAsia="Calibri" w:hAnsi="Calibri" w:cs="Calibri"/>
                <w:b/>
                <w:bCs/>
                <w:color w:val="333333"/>
                <w:sz w:val="28"/>
                <w:szCs w:val="28"/>
              </w:rPr>
            </w:pPr>
          </w:p>
        </w:tc>
      </w:tr>
    </w:tbl>
    <w:p w:rsidR="00A64107" w:rsidRPr="00A64107" w:rsidRDefault="00A64107" w:rsidP="003D7D67">
      <w:pPr>
        <w:pStyle w:val="normal0"/>
        <w:spacing w:after="160"/>
        <w:jc w:val="center"/>
        <w:rPr>
          <w:rFonts w:ascii="Calibri" w:eastAsia="Calibri" w:hAnsi="Calibri" w:cs="Calibri"/>
          <w:color w:val="333333"/>
          <w:sz w:val="28"/>
          <w:szCs w:val="28"/>
        </w:rPr>
      </w:pPr>
      <w:r w:rsidRPr="00A64107">
        <w:rPr>
          <w:rFonts w:ascii="Calibri" w:eastAsia="Calibri" w:hAnsi="Calibri" w:cs="Calibri"/>
          <w:color w:val="333333"/>
          <w:sz w:val="28"/>
          <w:szCs w:val="28"/>
        </w:rPr>
        <w:t xml:space="preserve">Paroles et musique : Fr. J.-B. du </w:t>
      </w:r>
      <w:proofErr w:type="spellStart"/>
      <w:r w:rsidRPr="00A64107">
        <w:rPr>
          <w:rFonts w:ascii="Calibri" w:eastAsia="Calibri" w:hAnsi="Calibri" w:cs="Calibri"/>
          <w:color w:val="333333"/>
          <w:sz w:val="28"/>
          <w:szCs w:val="28"/>
        </w:rPr>
        <w:t>Jonchay</w:t>
      </w:r>
      <w:proofErr w:type="spellEnd"/>
      <w:r w:rsidRPr="00A64107">
        <w:rPr>
          <w:rFonts w:ascii="Calibri" w:eastAsia="Calibri" w:hAnsi="Calibri" w:cs="Calibri"/>
          <w:color w:val="333333"/>
          <w:sz w:val="28"/>
          <w:szCs w:val="28"/>
        </w:rPr>
        <w:t xml:space="preserve">, </w:t>
      </w:r>
      <w:proofErr w:type="spellStart"/>
      <w:r w:rsidRPr="00A64107">
        <w:rPr>
          <w:rFonts w:ascii="Calibri" w:eastAsia="Calibri" w:hAnsi="Calibri" w:cs="Calibri"/>
          <w:color w:val="333333"/>
          <w:sz w:val="28"/>
          <w:szCs w:val="28"/>
        </w:rPr>
        <w:t>o.c.d</w:t>
      </w:r>
      <w:proofErr w:type="spellEnd"/>
      <w:r w:rsidRPr="00A64107">
        <w:rPr>
          <w:rFonts w:ascii="Calibri" w:eastAsia="Calibri" w:hAnsi="Calibri" w:cs="Calibri"/>
          <w:color w:val="333333"/>
          <w:sz w:val="28"/>
          <w:szCs w:val="28"/>
        </w:rPr>
        <w:t>.</w:t>
      </w:r>
    </w:p>
    <w:p w:rsidR="003D7D67" w:rsidRDefault="003D7D67" w:rsidP="00EA34F8">
      <w:pPr>
        <w:pStyle w:val="Titre1"/>
        <w:keepNext w:val="0"/>
        <w:keepLines w:val="0"/>
        <w:spacing w:before="0" w:after="460" w:line="264" w:lineRule="auto"/>
        <w:rPr>
          <w:rFonts w:ascii="Calibri" w:eastAsia="Calibri" w:hAnsi="Calibri" w:cs="Calibri"/>
          <w:b/>
          <w:color w:val="333333"/>
          <w:sz w:val="26"/>
          <w:szCs w:val="26"/>
        </w:rPr>
      </w:pPr>
    </w:p>
    <w:p w:rsidR="003D7D67" w:rsidRDefault="003D7D67" w:rsidP="00EA34F8">
      <w:pPr>
        <w:pStyle w:val="Titre1"/>
        <w:keepNext w:val="0"/>
        <w:keepLines w:val="0"/>
        <w:spacing w:before="0" w:after="460" w:line="264" w:lineRule="auto"/>
        <w:rPr>
          <w:rFonts w:ascii="Calibri" w:eastAsia="Calibri" w:hAnsi="Calibri" w:cs="Calibri"/>
          <w:b/>
          <w:color w:val="333333"/>
          <w:sz w:val="26"/>
          <w:szCs w:val="26"/>
        </w:rPr>
      </w:pPr>
    </w:p>
    <w:p w:rsidR="003D7D67" w:rsidRDefault="003D7D67" w:rsidP="00EA34F8">
      <w:pPr>
        <w:pStyle w:val="Titre1"/>
        <w:keepNext w:val="0"/>
        <w:keepLines w:val="0"/>
        <w:spacing w:before="0" w:after="460" w:line="264" w:lineRule="auto"/>
        <w:rPr>
          <w:rFonts w:ascii="Calibri" w:eastAsia="Calibri" w:hAnsi="Calibri" w:cs="Calibri"/>
          <w:b/>
          <w:color w:val="333333"/>
          <w:sz w:val="26"/>
          <w:szCs w:val="26"/>
        </w:rPr>
      </w:pPr>
    </w:p>
    <w:p w:rsidR="003D7D67" w:rsidRDefault="003D7D67" w:rsidP="00EA34F8">
      <w:pPr>
        <w:pStyle w:val="Titre1"/>
        <w:keepNext w:val="0"/>
        <w:keepLines w:val="0"/>
        <w:spacing w:before="0" w:after="460" w:line="264" w:lineRule="auto"/>
        <w:rPr>
          <w:rFonts w:ascii="Calibri" w:eastAsia="Calibri" w:hAnsi="Calibri" w:cs="Calibri"/>
          <w:b/>
          <w:color w:val="333333"/>
          <w:sz w:val="26"/>
          <w:szCs w:val="26"/>
        </w:rPr>
      </w:pPr>
    </w:p>
    <w:p w:rsidR="00EA34F8" w:rsidRDefault="00EA34F8" w:rsidP="00EA34F8">
      <w:pPr>
        <w:pStyle w:val="Titre1"/>
        <w:keepNext w:val="0"/>
        <w:keepLines w:val="0"/>
        <w:spacing w:before="0" w:after="460" w:line="264" w:lineRule="auto"/>
        <w:rPr>
          <w:rFonts w:ascii="Calibri" w:eastAsia="Calibri" w:hAnsi="Calibri" w:cs="Calibri"/>
          <w:b/>
          <w:color w:val="333333"/>
          <w:sz w:val="26"/>
          <w:szCs w:val="26"/>
        </w:rPr>
      </w:pPr>
      <w:r>
        <w:rPr>
          <w:rFonts w:ascii="Calibri" w:eastAsia="Calibri" w:hAnsi="Calibri" w:cs="Calibri"/>
          <w:b/>
          <w:color w:val="333333"/>
          <w:sz w:val="26"/>
          <w:szCs w:val="26"/>
        </w:rPr>
        <w:t>EVANGELIUM VITAE 79</w:t>
      </w:r>
    </w:p>
    <w:p w:rsidR="00EA34F8" w:rsidRPr="004F493E" w:rsidRDefault="00EA34F8" w:rsidP="00EA34F8">
      <w:pPr>
        <w:pStyle w:val="normal0"/>
        <w:shd w:val="clear" w:color="auto" w:fill="FFFFFF"/>
        <w:spacing w:before="220" w:after="220"/>
        <w:jc w:val="both"/>
        <w:rPr>
          <w:rFonts w:ascii="Calibri" w:eastAsia="Calibri" w:hAnsi="Calibri" w:cs="Calibri"/>
          <w:sz w:val="28"/>
          <w:szCs w:val="28"/>
        </w:rPr>
      </w:pPr>
      <w:r w:rsidRPr="004F493E">
        <w:rPr>
          <w:rFonts w:ascii="Calibri" w:eastAsia="Calibri" w:hAnsi="Calibri" w:cs="Calibri"/>
          <w:sz w:val="28"/>
          <w:szCs w:val="28"/>
        </w:rPr>
        <w:t xml:space="preserve">79. Nous sommes le </w:t>
      </w:r>
      <w:r w:rsidRPr="004F493E">
        <w:rPr>
          <w:rFonts w:ascii="Calibri" w:eastAsia="Calibri" w:hAnsi="Calibri" w:cs="Calibri"/>
          <w:i/>
          <w:sz w:val="28"/>
          <w:szCs w:val="28"/>
        </w:rPr>
        <w:t xml:space="preserve">peuple de la vie </w:t>
      </w:r>
      <w:r w:rsidRPr="004F493E">
        <w:rPr>
          <w:rFonts w:ascii="Calibri" w:eastAsia="Calibri" w:hAnsi="Calibri" w:cs="Calibri"/>
          <w:sz w:val="28"/>
          <w:szCs w:val="28"/>
        </w:rPr>
        <w:t>parce que Dieu, dans son amour gratuit, nous a donné l'</w:t>
      </w:r>
      <w:r w:rsidRPr="004F493E">
        <w:rPr>
          <w:rFonts w:ascii="Calibri" w:eastAsia="Calibri" w:hAnsi="Calibri" w:cs="Calibri"/>
          <w:i/>
          <w:sz w:val="28"/>
          <w:szCs w:val="28"/>
        </w:rPr>
        <w:t xml:space="preserve">Evangile de la vie </w:t>
      </w:r>
      <w:r w:rsidRPr="004F493E">
        <w:rPr>
          <w:rFonts w:ascii="Calibri" w:eastAsia="Calibri" w:hAnsi="Calibri" w:cs="Calibri"/>
          <w:sz w:val="28"/>
          <w:szCs w:val="28"/>
        </w:rPr>
        <w:t>et que ce même Evangile nous a transformés et sauvés. Nous avons été reconquis par l'« auteur de la vie » (</w:t>
      </w:r>
      <w:proofErr w:type="spellStart"/>
      <w:r w:rsidRPr="004F493E">
        <w:rPr>
          <w:rFonts w:ascii="Calibri" w:eastAsia="Calibri" w:hAnsi="Calibri" w:cs="Calibri"/>
          <w:i/>
          <w:sz w:val="28"/>
          <w:szCs w:val="28"/>
        </w:rPr>
        <w:t>Ac</w:t>
      </w:r>
      <w:proofErr w:type="spellEnd"/>
      <w:r w:rsidRPr="004F493E">
        <w:rPr>
          <w:rFonts w:ascii="Calibri" w:eastAsia="Calibri" w:hAnsi="Calibri" w:cs="Calibri"/>
          <w:i/>
          <w:sz w:val="28"/>
          <w:szCs w:val="28"/>
        </w:rPr>
        <w:t xml:space="preserve"> </w:t>
      </w:r>
      <w:r w:rsidRPr="004F493E">
        <w:rPr>
          <w:rFonts w:ascii="Calibri" w:eastAsia="Calibri" w:hAnsi="Calibri" w:cs="Calibri"/>
          <w:sz w:val="28"/>
          <w:szCs w:val="28"/>
        </w:rPr>
        <w:t xml:space="preserve">3, 15) au prix de son précieux sang (cf. </w:t>
      </w:r>
      <w:r w:rsidRPr="004F493E">
        <w:rPr>
          <w:rFonts w:ascii="Calibri" w:eastAsia="Calibri" w:hAnsi="Calibri" w:cs="Calibri"/>
          <w:i/>
          <w:sz w:val="28"/>
          <w:szCs w:val="28"/>
        </w:rPr>
        <w:t xml:space="preserve">1 Co </w:t>
      </w:r>
      <w:r w:rsidRPr="004F493E">
        <w:rPr>
          <w:rFonts w:ascii="Calibri" w:eastAsia="Calibri" w:hAnsi="Calibri" w:cs="Calibri"/>
          <w:sz w:val="28"/>
          <w:szCs w:val="28"/>
        </w:rPr>
        <w:t xml:space="preserve">6, 20; 7, 23; </w:t>
      </w:r>
      <w:r w:rsidRPr="004F493E">
        <w:rPr>
          <w:rFonts w:ascii="Calibri" w:eastAsia="Calibri" w:hAnsi="Calibri" w:cs="Calibri"/>
          <w:i/>
          <w:sz w:val="28"/>
          <w:szCs w:val="28"/>
        </w:rPr>
        <w:t xml:space="preserve">1 P </w:t>
      </w:r>
      <w:r w:rsidRPr="004F493E">
        <w:rPr>
          <w:rFonts w:ascii="Calibri" w:eastAsia="Calibri" w:hAnsi="Calibri" w:cs="Calibri"/>
          <w:sz w:val="28"/>
          <w:szCs w:val="28"/>
        </w:rPr>
        <w:t xml:space="preserve">1, 19) et par le bain baptismal nous avons été insérés en lui (cf. </w:t>
      </w:r>
      <w:proofErr w:type="spellStart"/>
      <w:r w:rsidRPr="004F493E">
        <w:rPr>
          <w:rFonts w:ascii="Calibri" w:eastAsia="Calibri" w:hAnsi="Calibri" w:cs="Calibri"/>
          <w:i/>
          <w:sz w:val="28"/>
          <w:szCs w:val="28"/>
        </w:rPr>
        <w:t>Rm</w:t>
      </w:r>
      <w:proofErr w:type="spellEnd"/>
      <w:r w:rsidRPr="004F493E">
        <w:rPr>
          <w:rFonts w:ascii="Calibri" w:eastAsia="Calibri" w:hAnsi="Calibri" w:cs="Calibri"/>
          <w:i/>
          <w:sz w:val="28"/>
          <w:szCs w:val="28"/>
        </w:rPr>
        <w:t xml:space="preserve"> </w:t>
      </w:r>
      <w:r w:rsidRPr="004F493E">
        <w:rPr>
          <w:rFonts w:ascii="Calibri" w:eastAsia="Calibri" w:hAnsi="Calibri" w:cs="Calibri"/>
          <w:sz w:val="28"/>
          <w:szCs w:val="28"/>
        </w:rPr>
        <w:t xml:space="preserve">6, 4-5; </w:t>
      </w:r>
      <w:r w:rsidRPr="004F493E">
        <w:rPr>
          <w:rFonts w:ascii="Calibri" w:eastAsia="Calibri" w:hAnsi="Calibri" w:cs="Calibri"/>
          <w:i/>
          <w:sz w:val="28"/>
          <w:szCs w:val="28"/>
        </w:rPr>
        <w:t xml:space="preserve">Col </w:t>
      </w:r>
      <w:r w:rsidRPr="004F493E">
        <w:rPr>
          <w:rFonts w:ascii="Calibri" w:eastAsia="Calibri" w:hAnsi="Calibri" w:cs="Calibri"/>
          <w:sz w:val="28"/>
          <w:szCs w:val="28"/>
        </w:rPr>
        <w:t xml:space="preserve">2, 12), comme des branches qui tirent du même arbre leur sève et leur fécondité (cf. </w:t>
      </w:r>
      <w:proofErr w:type="spellStart"/>
      <w:r w:rsidRPr="004F493E">
        <w:rPr>
          <w:rFonts w:ascii="Calibri" w:eastAsia="Calibri" w:hAnsi="Calibri" w:cs="Calibri"/>
          <w:i/>
          <w:sz w:val="28"/>
          <w:szCs w:val="28"/>
        </w:rPr>
        <w:t>Jn</w:t>
      </w:r>
      <w:proofErr w:type="spellEnd"/>
      <w:r w:rsidRPr="004F493E">
        <w:rPr>
          <w:rFonts w:ascii="Calibri" w:eastAsia="Calibri" w:hAnsi="Calibri" w:cs="Calibri"/>
          <w:i/>
          <w:sz w:val="28"/>
          <w:szCs w:val="28"/>
        </w:rPr>
        <w:t xml:space="preserve"> </w:t>
      </w:r>
      <w:r w:rsidRPr="004F493E">
        <w:rPr>
          <w:rFonts w:ascii="Calibri" w:eastAsia="Calibri" w:hAnsi="Calibri" w:cs="Calibri"/>
          <w:sz w:val="28"/>
          <w:szCs w:val="28"/>
        </w:rPr>
        <w:t xml:space="preserve">15, 5). Renouvelés intérieurement par la grâce de l'Esprit, « qui est Seigneur et qui donne la vie », nous sommes devenus un </w:t>
      </w:r>
      <w:r w:rsidRPr="004F493E">
        <w:rPr>
          <w:rFonts w:ascii="Calibri" w:eastAsia="Calibri" w:hAnsi="Calibri" w:cs="Calibri"/>
          <w:i/>
          <w:sz w:val="28"/>
          <w:szCs w:val="28"/>
        </w:rPr>
        <w:t xml:space="preserve">peuple pour la vie </w:t>
      </w:r>
      <w:r w:rsidRPr="004F493E">
        <w:rPr>
          <w:rFonts w:ascii="Calibri" w:eastAsia="Calibri" w:hAnsi="Calibri" w:cs="Calibri"/>
          <w:sz w:val="28"/>
          <w:szCs w:val="28"/>
        </w:rPr>
        <w:t>et nous sommes appelés à nous comporter en conséquence.</w:t>
      </w:r>
    </w:p>
    <w:p w:rsidR="00EA34F8" w:rsidRPr="004F493E" w:rsidRDefault="00EA34F8" w:rsidP="00EA34F8">
      <w:pPr>
        <w:pStyle w:val="normal0"/>
        <w:shd w:val="clear" w:color="auto" w:fill="FFFFFF"/>
        <w:spacing w:before="220" w:after="220"/>
        <w:jc w:val="both"/>
        <w:rPr>
          <w:rFonts w:ascii="Calibri" w:eastAsia="Calibri" w:hAnsi="Calibri" w:cs="Calibri"/>
          <w:sz w:val="28"/>
          <w:szCs w:val="28"/>
        </w:rPr>
      </w:pPr>
      <w:r w:rsidRPr="004F493E">
        <w:rPr>
          <w:rFonts w:ascii="Calibri" w:eastAsia="Calibri" w:hAnsi="Calibri" w:cs="Calibri"/>
          <w:i/>
          <w:sz w:val="28"/>
          <w:szCs w:val="28"/>
        </w:rPr>
        <w:t xml:space="preserve">Nous sommes envoyés: </w:t>
      </w:r>
      <w:r w:rsidRPr="004F493E">
        <w:rPr>
          <w:rFonts w:ascii="Calibri" w:eastAsia="Calibri" w:hAnsi="Calibri" w:cs="Calibri"/>
          <w:sz w:val="28"/>
          <w:szCs w:val="28"/>
        </w:rPr>
        <w:t xml:space="preserve">être au service de la vie n'est pas pour nous un motif d'orgueil mais un devoir né de la conscience d'être « le peuple que Dieu s'est acquis pour proclamer ses louanges » (cf. </w:t>
      </w:r>
      <w:r w:rsidRPr="004F493E">
        <w:rPr>
          <w:rFonts w:ascii="Calibri" w:eastAsia="Calibri" w:hAnsi="Calibri" w:cs="Calibri"/>
          <w:i/>
          <w:sz w:val="28"/>
          <w:szCs w:val="28"/>
        </w:rPr>
        <w:t xml:space="preserve">1 P </w:t>
      </w:r>
      <w:r w:rsidRPr="004F493E">
        <w:rPr>
          <w:rFonts w:ascii="Calibri" w:eastAsia="Calibri" w:hAnsi="Calibri" w:cs="Calibri"/>
          <w:sz w:val="28"/>
          <w:szCs w:val="28"/>
        </w:rPr>
        <w:t xml:space="preserve">2, 9). </w:t>
      </w:r>
      <w:r w:rsidRPr="004F493E">
        <w:rPr>
          <w:rFonts w:ascii="Calibri" w:eastAsia="Calibri" w:hAnsi="Calibri" w:cs="Calibri"/>
          <w:i/>
          <w:sz w:val="28"/>
          <w:szCs w:val="28"/>
        </w:rPr>
        <w:t xml:space="preserve">La loi de l'amour nous guide et nous soutient </w:t>
      </w:r>
      <w:r w:rsidRPr="004F493E">
        <w:rPr>
          <w:rFonts w:ascii="Calibri" w:eastAsia="Calibri" w:hAnsi="Calibri" w:cs="Calibri"/>
          <w:sz w:val="28"/>
          <w:szCs w:val="28"/>
        </w:rPr>
        <w:t xml:space="preserve">sur le chemin, </w:t>
      </w:r>
      <w:r w:rsidRPr="004F493E">
        <w:rPr>
          <w:rFonts w:ascii="Calibri" w:eastAsia="Calibri" w:hAnsi="Calibri" w:cs="Calibri"/>
          <w:sz w:val="28"/>
          <w:szCs w:val="28"/>
        </w:rPr>
        <w:lastRenderedPageBreak/>
        <w:t>l'amour dont le Fils de Dieu fait homme est la source et le modèle, lui qui « par sa mort a donné la vie au monde ».102</w:t>
      </w:r>
    </w:p>
    <w:p w:rsidR="00EA34F8" w:rsidRPr="004F493E" w:rsidRDefault="00EA34F8" w:rsidP="00EA34F8">
      <w:pPr>
        <w:pStyle w:val="normal0"/>
        <w:shd w:val="clear" w:color="auto" w:fill="FFFFFF"/>
        <w:spacing w:before="220" w:after="220"/>
        <w:jc w:val="both"/>
        <w:rPr>
          <w:rFonts w:ascii="Calibri" w:eastAsia="Calibri" w:hAnsi="Calibri" w:cs="Calibri"/>
          <w:sz w:val="28"/>
          <w:szCs w:val="28"/>
        </w:rPr>
      </w:pPr>
      <w:r w:rsidRPr="004F493E">
        <w:rPr>
          <w:rFonts w:ascii="Calibri" w:eastAsia="Calibri" w:hAnsi="Calibri" w:cs="Calibri"/>
          <w:i/>
          <w:sz w:val="28"/>
          <w:szCs w:val="28"/>
        </w:rPr>
        <w:t xml:space="preserve">Nous sommes envoyés comme peuple. </w:t>
      </w:r>
      <w:r w:rsidRPr="004F493E">
        <w:rPr>
          <w:rFonts w:ascii="Calibri" w:eastAsia="Calibri" w:hAnsi="Calibri" w:cs="Calibri"/>
          <w:sz w:val="28"/>
          <w:szCs w:val="28"/>
        </w:rPr>
        <w:t xml:space="preserve">L'engagement au service de la vie concerne tout un chacun. C'est une responsabilité proprement « ecclésiale », qui exige l'action concertée et généreuse de tous les membres et de tous les organismes de la communauté chrétienne. Cependant, le devoir commun n'élimine pas et ne diminue pas la responsabilité </w:t>
      </w:r>
      <w:r w:rsidRPr="004F493E">
        <w:rPr>
          <w:rFonts w:ascii="Calibri" w:eastAsia="Calibri" w:hAnsi="Calibri" w:cs="Calibri"/>
          <w:i/>
          <w:sz w:val="28"/>
          <w:szCs w:val="28"/>
        </w:rPr>
        <w:t xml:space="preserve">individuelle, </w:t>
      </w:r>
      <w:r w:rsidRPr="004F493E">
        <w:rPr>
          <w:rFonts w:ascii="Calibri" w:eastAsia="Calibri" w:hAnsi="Calibri" w:cs="Calibri"/>
          <w:sz w:val="28"/>
          <w:szCs w:val="28"/>
        </w:rPr>
        <w:t>car c'est à chaque personne que s'adresse le commandement du Seigneur de « se faire le prochain » de tout homme: « Va, et toi aussi, fais de même » (</w:t>
      </w:r>
      <w:proofErr w:type="spellStart"/>
      <w:r w:rsidRPr="004F493E">
        <w:rPr>
          <w:rFonts w:ascii="Calibri" w:eastAsia="Calibri" w:hAnsi="Calibri" w:cs="Calibri"/>
          <w:i/>
          <w:sz w:val="28"/>
          <w:szCs w:val="28"/>
        </w:rPr>
        <w:t>Lc</w:t>
      </w:r>
      <w:proofErr w:type="spellEnd"/>
      <w:r w:rsidRPr="004F493E">
        <w:rPr>
          <w:rFonts w:ascii="Calibri" w:eastAsia="Calibri" w:hAnsi="Calibri" w:cs="Calibri"/>
          <w:i/>
          <w:sz w:val="28"/>
          <w:szCs w:val="28"/>
        </w:rPr>
        <w:t xml:space="preserve"> </w:t>
      </w:r>
      <w:r w:rsidRPr="004F493E">
        <w:rPr>
          <w:rFonts w:ascii="Calibri" w:eastAsia="Calibri" w:hAnsi="Calibri" w:cs="Calibri"/>
          <w:sz w:val="28"/>
          <w:szCs w:val="28"/>
        </w:rPr>
        <w:t>10, 37).</w:t>
      </w:r>
    </w:p>
    <w:p w:rsidR="00EA34F8" w:rsidRPr="004F493E" w:rsidRDefault="00EA34F8" w:rsidP="00EA34F8">
      <w:pPr>
        <w:pStyle w:val="normal0"/>
        <w:shd w:val="clear" w:color="auto" w:fill="FFFFFF"/>
        <w:spacing w:before="220" w:after="220"/>
        <w:jc w:val="both"/>
        <w:rPr>
          <w:rFonts w:ascii="Calibri" w:eastAsia="Calibri" w:hAnsi="Calibri" w:cs="Calibri"/>
          <w:sz w:val="28"/>
          <w:szCs w:val="28"/>
        </w:rPr>
      </w:pPr>
      <w:r w:rsidRPr="004F493E">
        <w:rPr>
          <w:rFonts w:ascii="Calibri" w:eastAsia="Calibri" w:hAnsi="Calibri" w:cs="Calibri"/>
          <w:sz w:val="28"/>
          <w:szCs w:val="28"/>
        </w:rPr>
        <w:t>Tous ensemble, nous ressentons le devoir d'</w:t>
      </w:r>
      <w:r w:rsidRPr="004F493E">
        <w:rPr>
          <w:rFonts w:ascii="Calibri" w:eastAsia="Calibri" w:hAnsi="Calibri" w:cs="Calibri"/>
          <w:i/>
          <w:sz w:val="28"/>
          <w:szCs w:val="28"/>
        </w:rPr>
        <w:t xml:space="preserve">annoncer l'Evangile de la vie, </w:t>
      </w:r>
      <w:r w:rsidRPr="004F493E">
        <w:rPr>
          <w:rFonts w:ascii="Calibri" w:eastAsia="Calibri" w:hAnsi="Calibri" w:cs="Calibri"/>
          <w:sz w:val="28"/>
          <w:szCs w:val="28"/>
        </w:rPr>
        <w:t xml:space="preserve">de </w:t>
      </w:r>
      <w:r w:rsidRPr="004F493E">
        <w:rPr>
          <w:rFonts w:ascii="Calibri" w:eastAsia="Calibri" w:hAnsi="Calibri" w:cs="Calibri"/>
          <w:i/>
          <w:sz w:val="28"/>
          <w:szCs w:val="28"/>
        </w:rPr>
        <w:t xml:space="preserve">le célébrer </w:t>
      </w:r>
      <w:r w:rsidRPr="004F493E">
        <w:rPr>
          <w:rFonts w:ascii="Calibri" w:eastAsia="Calibri" w:hAnsi="Calibri" w:cs="Calibri"/>
          <w:sz w:val="28"/>
          <w:szCs w:val="28"/>
        </w:rPr>
        <w:t xml:space="preserve">dans la liturgie et dans toute l'existence, de </w:t>
      </w:r>
      <w:r w:rsidRPr="004F493E">
        <w:rPr>
          <w:rFonts w:ascii="Calibri" w:eastAsia="Calibri" w:hAnsi="Calibri" w:cs="Calibri"/>
          <w:i/>
          <w:sz w:val="28"/>
          <w:szCs w:val="28"/>
        </w:rPr>
        <w:t xml:space="preserve">le servir </w:t>
      </w:r>
      <w:r w:rsidRPr="004F493E">
        <w:rPr>
          <w:rFonts w:ascii="Calibri" w:eastAsia="Calibri" w:hAnsi="Calibri" w:cs="Calibri"/>
          <w:sz w:val="28"/>
          <w:szCs w:val="28"/>
        </w:rPr>
        <w:t>par les diverses initiatives et structures destinées à son soutien et à sa promotion.</w:t>
      </w:r>
    </w:p>
    <w:p w:rsidR="00EA34F8" w:rsidRDefault="00EA34F8" w:rsidP="00EA34F8">
      <w:pPr>
        <w:pStyle w:val="normal0"/>
        <w:shd w:val="clear" w:color="auto" w:fill="FFFFFF"/>
        <w:spacing w:before="220" w:after="220"/>
        <w:jc w:val="both"/>
        <w:rPr>
          <w:rFonts w:ascii="Calibri" w:eastAsia="Calibri" w:hAnsi="Calibri" w:cs="Calibri"/>
          <w:i/>
          <w:sz w:val="28"/>
          <w:szCs w:val="28"/>
        </w:rPr>
      </w:pPr>
      <w:r w:rsidRPr="004F493E">
        <w:rPr>
          <w:rFonts w:ascii="Calibri" w:eastAsia="Calibri" w:hAnsi="Calibri" w:cs="Calibri"/>
          <w:sz w:val="28"/>
          <w:szCs w:val="28"/>
        </w:rPr>
        <w:t xml:space="preserve">« </w:t>
      </w:r>
      <w:r w:rsidRPr="004F493E">
        <w:rPr>
          <w:rFonts w:ascii="Calibri" w:eastAsia="Calibri" w:hAnsi="Calibri" w:cs="Calibri"/>
          <w:i/>
          <w:sz w:val="28"/>
          <w:szCs w:val="28"/>
        </w:rPr>
        <w:t>Ce que nous avons vu et entendu, nous vous l'annonçons</w:t>
      </w:r>
      <w:r w:rsidRPr="004F493E">
        <w:rPr>
          <w:rFonts w:ascii="Calibri" w:eastAsia="Calibri" w:hAnsi="Calibri" w:cs="Calibri"/>
          <w:sz w:val="28"/>
          <w:szCs w:val="28"/>
        </w:rPr>
        <w:t xml:space="preserve"> » (</w:t>
      </w:r>
      <w:r w:rsidRPr="004F493E">
        <w:rPr>
          <w:rFonts w:ascii="Calibri" w:eastAsia="Calibri" w:hAnsi="Calibri" w:cs="Calibri"/>
          <w:i/>
          <w:sz w:val="28"/>
          <w:szCs w:val="28"/>
        </w:rPr>
        <w:t xml:space="preserve">1 </w:t>
      </w:r>
      <w:proofErr w:type="spellStart"/>
      <w:r w:rsidRPr="004F493E">
        <w:rPr>
          <w:rFonts w:ascii="Calibri" w:eastAsia="Calibri" w:hAnsi="Calibri" w:cs="Calibri"/>
          <w:i/>
          <w:sz w:val="28"/>
          <w:szCs w:val="28"/>
        </w:rPr>
        <w:t>Jn</w:t>
      </w:r>
      <w:proofErr w:type="spellEnd"/>
      <w:r w:rsidRPr="004F493E">
        <w:rPr>
          <w:rFonts w:ascii="Calibri" w:eastAsia="Calibri" w:hAnsi="Calibri" w:cs="Calibri"/>
          <w:i/>
          <w:sz w:val="28"/>
          <w:szCs w:val="28"/>
        </w:rPr>
        <w:t xml:space="preserve"> </w:t>
      </w:r>
      <w:r w:rsidRPr="004F493E">
        <w:rPr>
          <w:rFonts w:ascii="Calibri" w:eastAsia="Calibri" w:hAnsi="Calibri" w:cs="Calibri"/>
          <w:sz w:val="28"/>
          <w:szCs w:val="28"/>
        </w:rPr>
        <w:t xml:space="preserve">1, 3): </w:t>
      </w:r>
      <w:r w:rsidRPr="004F493E">
        <w:rPr>
          <w:rFonts w:ascii="Calibri" w:eastAsia="Calibri" w:hAnsi="Calibri" w:cs="Calibri"/>
          <w:i/>
          <w:sz w:val="28"/>
          <w:szCs w:val="28"/>
        </w:rPr>
        <w:t>annoncer l'Evangile de la vie</w:t>
      </w:r>
    </w:p>
    <w:p w:rsidR="00EA34F8" w:rsidRDefault="003D7D67" w:rsidP="00EA34F8">
      <w:pPr>
        <w:pStyle w:val="normal0"/>
        <w:shd w:val="clear" w:color="auto" w:fill="FFFFFF"/>
        <w:spacing w:before="220" w:after="220"/>
        <w:jc w:val="both"/>
        <w:rPr>
          <w:rFonts w:ascii="Calibri" w:eastAsia="Calibri" w:hAnsi="Calibri" w:cs="Calibri"/>
          <w:i/>
          <w:sz w:val="28"/>
          <w:szCs w:val="28"/>
        </w:rPr>
      </w:pPr>
      <w:r>
        <w:rPr>
          <w:rFonts w:ascii="Calibri" w:eastAsia="Calibri" w:hAnsi="Calibri" w:cs="Calibri"/>
          <w:i/>
          <w:noProof/>
          <w:sz w:val="28"/>
          <w:szCs w:val="28"/>
        </w:rPr>
        <w:lastRenderedPageBreak/>
        <w:drawing>
          <wp:inline distT="0" distB="0" distL="0" distR="0">
            <wp:extent cx="6573137" cy="5975497"/>
            <wp:effectExtent l="19050" t="0" r="0" b="0"/>
            <wp:docPr id="30" name="Image 29" descr="Céleste Jérusalem -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este Jérusalem -page-001.jpg"/>
                    <pic:cNvPicPr/>
                  </pic:nvPicPr>
                  <pic:blipFill>
                    <a:blip r:embed="rId25" cstate="print"/>
                    <a:srcRect t="3548" b="32121"/>
                    <a:stretch>
                      <a:fillRect/>
                    </a:stretch>
                  </pic:blipFill>
                  <pic:spPr>
                    <a:xfrm>
                      <a:off x="0" y="0"/>
                      <a:ext cx="6573137" cy="5975497"/>
                    </a:xfrm>
                    <a:prstGeom prst="rect">
                      <a:avLst/>
                    </a:prstGeom>
                  </pic:spPr>
                </pic:pic>
              </a:graphicData>
            </a:graphic>
          </wp:inline>
        </w:drawing>
      </w:r>
    </w:p>
    <w:p w:rsidR="003D7D67" w:rsidRPr="004F493E" w:rsidRDefault="003D7D67" w:rsidP="00EA34F8">
      <w:pPr>
        <w:pStyle w:val="normal0"/>
        <w:shd w:val="clear" w:color="auto" w:fill="FFFFFF"/>
        <w:spacing w:before="220" w:after="220"/>
        <w:jc w:val="both"/>
        <w:rPr>
          <w:rFonts w:ascii="Calibri" w:eastAsia="Calibri" w:hAnsi="Calibri" w:cs="Calibri"/>
          <w:i/>
          <w:sz w:val="28"/>
          <w:szCs w:val="28"/>
        </w:rPr>
      </w:pPr>
      <w:r>
        <w:rPr>
          <w:rFonts w:ascii="Calibri" w:eastAsia="Calibri" w:hAnsi="Calibri" w:cs="Calibri"/>
          <w:i/>
          <w:noProof/>
          <w:sz w:val="28"/>
          <w:szCs w:val="28"/>
        </w:rPr>
        <w:lastRenderedPageBreak/>
        <w:drawing>
          <wp:inline distT="0" distB="0" distL="0" distR="0">
            <wp:extent cx="6571615" cy="9288780"/>
            <wp:effectExtent l="19050" t="0" r="635" b="0"/>
            <wp:docPr id="31" name="Image 30" descr="Céleste Jérusalem -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leste Jérusalem -page-002.jpg"/>
                    <pic:cNvPicPr/>
                  </pic:nvPicPr>
                  <pic:blipFill>
                    <a:blip r:embed="rId26" cstate="print"/>
                    <a:stretch>
                      <a:fillRect/>
                    </a:stretch>
                  </pic:blipFill>
                  <pic:spPr>
                    <a:xfrm>
                      <a:off x="0" y="0"/>
                      <a:ext cx="6571615" cy="9288780"/>
                    </a:xfrm>
                    <a:prstGeom prst="rect">
                      <a:avLst/>
                    </a:prstGeom>
                  </pic:spPr>
                </pic:pic>
              </a:graphicData>
            </a:graphic>
          </wp:inline>
        </w:drawing>
      </w:r>
    </w:p>
    <w:p w:rsidR="00EA34F8" w:rsidRDefault="00EA34F8" w:rsidP="00EA34F8">
      <w:pPr>
        <w:pStyle w:val="Titre1"/>
        <w:keepNext w:val="0"/>
        <w:keepLines w:val="0"/>
        <w:spacing w:before="0" w:after="460" w:line="264" w:lineRule="auto"/>
        <w:rPr>
          <w:rFonts w:ascii="Calibri" w:eastAsia="Calibri" w:hAnsi="Calibri" w:cs="Calibri"/>
          <w:b/>
          <w:color w:val="333333"/>
          <w:sz w:val="26"/>
          <w:szCs w:val="26"/>
        </w:rPr>
      </w:pPr>
      <w:bookmarkStart w:id="3" w:name="_5vg5k69wr20d" w:colFirst="0" w:colLast="0"/>
      <w:bookmarkEnd w:id="3"/>
      <w:r>
        <w:rPr>
          <w:rFonts w:ascii="Calibri" w:eastAsia="Calibri" w:hAnsi="Calibri" w:cs="Calibri"/>
          <w:b/>
          <w:color w:val="333333"/>
          <w:sz w:val="26"/>
          <w:szCs w:val="26"/>
        </w:rPr>
        <w:lastRenderedPageBreak/>
        <w:t>EVANGELIUM VITAE 95</w:t>
      </w:r>
    </w:p>
    <w:p w:rsidR="00EA34F8" w:rsidRDefault="00EA34F8" w:rsidP="00EA34F8">
      <w:pPr>
        <w:pStyle w:val="normal0"/>
      </w:pPr>
      <w:r>
        <w:t>(</w:t>
      </w:r>
      <w:proofErr w:type="gramStart"/>
      <w:r>
        <w:t>lire</w:t>
      </w:r>
      <w:proofErr w:type="gramEnd"/>
      <w:r>
        <w:t xml:space="preserve"> les passages en gras)</w:t>
      </w:r>
    </w:p>
    <w:p w:rsidR="00EA34F8" w:rsidRPr="00520DE4" w:rsidRDefault="00EA34F8" w:rsidP="00EA34F8">
      <w:pPr>
        <w:pStyle w:val="normal0"/>
        <w:shd w:val="clear" w:color="auto" w:fill="FFFFFF"/>
        <w:spacing w:before="220" w:after="220"/>
        <w:rPr>
          <w:rFonts w:ascii="Verdana" w:eastAsia="Verdana" w:hAnsi="Verdana" w:cs="Verdana"/>
          <w:b/>
          <w:i/>
          <w:sz w:val="24"/>
          <w:szCs w:val="24"/>
        </w:rPr>
      </w:pPr>
      <w:r w:rsidRPr="00520DE4">
        <w:rPr>
          <w:rFonts w:ascii="Verdana" w:eastAsia="Verdana" w:hAnsi="Verdana" w:cs="Verdana"/>
          <w:b/>
          <w:sz w:val="24"/>
          <w:szCs w:val="24"/>
        </w:rPr>
        <w:t xml:space="preserve">« </w:t>
      </w:r>
      <w:r w:rsidRPr="00520DE4">
        <w:rPr>
          <w:rFonts w:ascii="Verdana" w:eastAsia="Verdana" w:hAnsi="Verdana" w:cs="Verdana"/>
          <w:b/>
          <w:i/>
          <w:sz w:val="24"/>
          <w:szCs w:val="24"/>
        </w:rPr>
        <w:t xml:space="preserve">Conduisez-vous en enfants de lumière </w:t>
      </w:r>
      <w:r w:rsidRPr="00520DE4">
        <w:rPr>
          <w:rFonts w:ascii="Verdana" w:eastAsia="Verdana" w:hAnsi="Verdana" w:cs="Verdana"/>
          <w:b/>
          <w:sz w:val="24"/>
          <w:szCs w:val="24"/>
        </w:rPr>
        <w:t>» (</w:t>
      </w:r>
      <w:proofErr w:type="spellStart"/>
      <w:r w:rsidRPr="00520DE4">
        <w:rPr>
          <w:rFonts w:ascii="Verdana" w:eastAsia="Verdana" w:hAnsi="Verdana" w:cs="Verdana"/>
          <w:b/>
          <w:i/>
          <w:sz w:val="24"/>
          <w:szCs w:val="24"/>
        </w:rPr>
        <w:t>Ep</w:t>
      </w:r>
      <w:proofErr w:type="spellEnd"/>
      <w:r w:rsidRPr="00520DE4">
        <w:rPr>
          <w:rFonts w:ascii="Verdana" w:eastAsia="Verdana" w:hAnsi="Verdana" w:cs="Verdana"/>
          <w:b/>
          <w:i/>
          <w:sz w:val="24"/>
          <w:szCs w:val="24"/>
        </w:rPr>
        <w:t xml:space="preserve"> </w:t>
      </w:r>
      <w:r w:rsidRPr="00520DE4">
        <w:rPr>
          <w:rFonts w:ascii="Verdana" w:eastAsia="Verdana" w:hAnsi="Verdana" w:cs="Verdana"/>
          <w:b/>
          <w:sz w:val="24"/>
          <w:szCs w:val="24"/>
        </w:rPr>
        <w:t xml:space="preserve">5, 8): </w:t>
      </w:r>
      <w:r w:rsidRPr="00520DE4">
        <w:rPr>
          <w:rFonts w:ascii="Verdana" w:eastAsia="Verdana" w:hAnsi="Verdana" w:cs="Verdana"/>
          <w:b/>
          <w:i/>
          <w:sz w:val="24"/>
          <w:szCs w:val="24"/>
        </w:rPr>
        <w:t>réaliser un tournant culturel</w:t>
      </w:r>
    </w:p>
    <w:p w:rsidR="00EA34F8" w:rsidRPr="00520DE4" w:rsidRDefault="00EA34F8" w:rsidP="00EA34F8">
      <w:pPr>
        <w:pStyle w:val="normal0"/>
        <w:shd w:val="clear" w:color="auto" w:fill="FFFFFF"/>
        <w:spacing w:before="220" w:after="220"/>
        <w:jc w:val="both"/>
        <w:rPr>
          <w:rFonts w:ascii="Calibri" w:eastAsia="Calibri" w:hAnsi="Calibri" w:cs="Calibri"/>
          <w:sz w:val="24"/>
          <w:szCs w:val="24"/>
        </w:rPr>
      </w:pPr>
      <w:r w:rsidRPr="00520DE4">
        <w:rPr>
          <w:rFonts w:ascii="Calibri" w:eastAsia="Calibri" w:hAnsi="Calibri" w:cs="Calibri"/>
          <w:sz w:val="24"/>
          <w:szCs w:val="24"/>
        </w:rPr>
        <w:t>95. « Conduisez-vous en enfants de lumière... Discernez ce qui plaît au Seigneur, et ne prenez aucune part aux œuvres stériles des ténèbres » (</w:t>
      </w:r>
      <w:proofErr w:type="spellStart"/>
      <w:r w:rsidRPr="00520DE4">
        <w:rPr>
          <w:rFonts w:ascii="Calibri" w:eastAsia="Calibri" w:hAnsi="Calibri" w:cs="Calibri"/>
          <w:i/>
          <w:sz w:val="24"/>
          <w:szCs w:val="24"/>
        </w:rPr>
        <w:t>Ep</w:t>
      </w:r>
      <w:proofErr w:type="spellEnd"/>
      <w:r w:rsidRPr="00520DE4">
        <w:rPr>
          <w:rFonts w:ascii="Calibri" w:eastAsia="Calibri" w:hAnsi="Calibri" w:cs="Calibri"/>
          <w:i/>
          <w:sz w:val="24"/>
          <w:szCs w:val="24"/>
        </w:rPr>
        <w:t xml:space="preserve"> </w:t>
      </w:r>
      <w:r w:rsidRPr="00520DE4">
        <w:rPr>
          <w:rFonts w:ascii="Calibri" w:eastAsia="Calibri" w:hAnsi="Calibri" w:cs="Calibri"/>
          <w:sz w:val="24"/>
          <w:szCs w:val="24"/>
        </w:rPr>
        <w:t>5, 8.10-11). Dans la situation sociale actuelle, marquée par un affrontement dramatique entre la « culture de la vie » et la « culture de la mort », il faut</w:t>
      </w:r>
      <w:r w:rsidRPr="00520DE4">
        <w:rPr>
          <w:rFonts w:ascii="Calibri" w:eastAsia="Calibri" w:hAnsi="Calibri" w:cs="Calibri"/>
          <w:i/>
          <w:sz w:val="24"/>
          <w:szCs w:val="24"/>
        </w:rPr>
        <w:t xml:space="preserve"> développer un sens critique aigu, </w:t>
      </w:r>
      <w:r w:rsidRPr="00520DE4">
        <w:rPr>
          <w:rFonts w:ascii="Calibri" w:eastAsia="Calibri" w:hAnsi="Calibri" w:cs="Calibri"/>
          <w:sz w:val="24"/>
          <w:szCs w:val="24"/>
        </w:rPr>
        <w:t>permettant de discerner les vraies valeurs et les besoins authentiques.</w:t>
      </w:r>
    </w:p>
    <w:p w:rsidR="00EA34F8" w:rsidRPr="00520DE4" w:rsidRDefault="00EA34F8" w:rsidP="00EA34F8">
      <w:pPr>
        <w:pStyle w:val="normal0"/>
        <w:shd w:val="clear" w:color="auto" w:fill="FFFFFF"/>
        <w:spacing w:before="220" w:after="220"/>
        <w:jc w:val="both"/>
        <w:rPr>
          <w:rFonts w:ascii="Calibri" w:eastAsia="Calibri" w:hAnsi="Calibri" w:cs="Calibri"/>
          <w:sz w:val="24"/>
          <w:szCs w:val="24"/>
        </w:rPr>
      </w:pPr>
      <w:r w:rsidRPr="00520DE4">
        <w:rPr>
          <w:rFonts w:ascii="Calibri" w:eastAsia="Calibri" w:hAnsi="Calibri" w:cs="Calibri"/>
          <w:b/>
          <w:sz w:val="24"/>
          <w:szCs w:val="24"/>
        </w:rPr>
        <w:t xml:space="preserve">Il est urgent de se livrer à </w:t>
      </w:r>
      <w:r w:rsidRPr="00520DE4">
        <w:rPr>
          <w:rFonts w:ascii="Calibri" w:eastAsia="Calibri" w:hAnsi="Calibri" w:cs="Calibri"/>
          <w:b/>
          <w:i/>
          <w:sz w:val="24"/>
          <w:szCs w:val="24"/>
        </w:rPr>
        <w:t xml:space="preserve">une mobilisation générale des consciences </w:t>
      </w:r>
      <w:r w:rsidRPr="00520DE4">
        <w:rPr>
          <w:rFonts w:ascii="Calibri" w:eastAsia="Calibri" w:hAnsi="Calibri" w:cs="Calibri"/>
          <w:b/>
          <w:sz w:val="24"/>
          <w:szCs w:val="24"/>
        </w:rPr>
        <w:t xml:space="preserve">et à </w:t>
      </w:r>
      <w:r w:rsidRPr="00520DE4">
        <w:rPr>
          <w:rFonts w:ascii="Calibri" w:eastAsia="Calibri" w:hAnsi="Calibri" w:cs="Calibri"/>
          <w:b/>
          <w:i/>
          <w:sz w:val="24"/>
          <w:szCs w:val="24"/>
        </w:rPr>
        <w:t xml:space="preserve">un effort commun d'ordre éthique, </w:t>
      </w:r>
      <w:r w:rsidRPr="00520DE4">
        <w:rPr>
          <w:rFonts w:ascii="Calibri" w:eastAsia="Calibri" w:hAnsi="Calibri" w:cs="Calibri"/>
          <w:b/>
          <w:sz w:val="24"/>
          <w:szCs w:val="24"/>
        </w:rPr>
        <w:t xml:space="preserve">pour mettre en œuvre </w:t>
      </w:r>
      <w:r w:rsidRPr="00520DE4">
        <w:rPr>
          <w:rFonts w:ascii="Calibri" w:eastAsia="Calibri" w:hAnsi="Calibri" w:cs="Calibri"/>
          <w:b/>
          <w:i/>
          <w:sz w:val="24"/>
          <w:szCs w:val="24"/>
        </w:rPr>
        <w:t>une grande stratégie pour le service de la vie. Nous devons construire tous ensemble une nouvelle culture de la vie:</w:t>
      </w:r>
      <w:r w:rsidRPr="00520DE4">
        <w:rPr>
          <w:rFonts w:ascii="Calibri" w:eastAsia="Calibri" w:hAnsi="Calibri" w:cs="Calibri"/>
          <w:b/>
          <w:sz w:val="24"/>
          <w:szCs w:val="24"/>
        </w:rPr>
        <w:t xml:space="preserve"> nouvelle, parce qu'elle sera en mesure d'aborder et de résoudre les problèmes inédits posés aujourd'hui au sujet de la vie de l'homme; nouvelle, parce qu'elle sera adoptée avec une conviction forte et active par tous les chrétiens; nouvelle, parce qu'elle sera capable de susciter un débat culturel sérieux et courageux avec tous.</w:t>
      </w:r>
      <w:r w:rsidRPr="00520DE4">
        <w:rPr>
          <w:rFonts w:ascii="Calibri" w:eastAsia="Calibri" w:hAnsi="Calibri" w:cs="Calibri"/>
          <w:sz w:val="24"/>
          <w:szCs w:val="24"/>
        </w:rPr>
        <w:t xml:space="preserve"> L'urgence de ce tournant culturel tient à la situation historique que nous traversons, mais elle provient surtout de la mission même d'évangélisation qui est celle de l'Eglise. En effet, l'Evangile vise à « transformer du dedans, à rendre neuve l'humanité elle-même »; (123) il est comme le levain qui fait lever toute la pâte (cf. </w:t>
      </w:r>
      <w:r w:rsidRPr="00520DE4">
        <w:rPr>
          <w:rFonts w:ascii="Calibri" w:eastAsia="Calibri" w:hAnsi="Calibri" w:cs="Calibri"/>
          <w:i/>
          <w:sz w:val="24"/>
          <w:szCs w:val="24"/>
        </w:rPr>
        <w:t xml:space="preserve">Mt </w:t>
      </w:r>
      <w:r w:rsidRPr="00520DE4">
        <w:rPr>
          <w:rFonts w:ascii="Calibri" w:eastAsia="Calibri" w:hAnsi="Calibri" w:cs="Calibri"/>
          <w:sz w:val="24"/>
          <w:szCs w:val="24"/>
        </w:rPr>
        <w:t>13, 33) et, comme tel, il est destiné à imprégner toutes les cultures et à les animer de l'intérieur</w:t>
      </w:r>
      <w:proofErr w:type="gramStart"/>
      <w:r w:rsidRPr="00520DE4">
        <w:rPr>
          <w:rFonts w:ascii="Calibri" w:eastAsia="Calibri" w:hAnsi="Calibri" w:cs="Calibri"/>
          <w:sz w:val="24"/>
          <w:szCs w:val="24"/>
        </w:rPr>
        <w:t>,(</w:t>
      </w:r>
      <w:proofErr w:type="gramEnd"/>
      <w:r w:rsidRPr="00520DE4">
        <w:rPr>
          <w:rFonts w:ascii="Calibri" w:eastAsia="Calibri" w:hAnsi="Calibri" w:cs="Calibri"/>
          <w:sz w:val="24"/>
          <w:szCs w:val="24"/>
        </w:rPr>
        <w:t>124) afin qu'elles expriment la vérité tout entière sur l'homme et sur sa vie.</w:t>
      </w:r>
    </w:p>
    <w:p w:rsidR="00EA34F8" w:rsidRPr="00520DE4" w:rsidRDefault="00EA34F8" w:rsidP="00EA34F8">
      <w:pPr>
        <w:pStyle w:val="normal0"/>
        <w:shd w:val="clear" w:color="auto" w:fill="FFFFFF"/>
        <w:spacing w:before="220" w:after="220"/>
        <w:jc w:val="both"/>
        <w:rPr>
          <w:rFonts w:ascii="Calibri" w:eastAsia="Calibri" w:hAnsi="Calibri" w:cs="Calibri"/>
          <w:sz w:val="24"/>
          <w:szCs w:val="24"/>
        </w:rPr>
      </w:pPr>
      <w:r w:rsidRPr="00520DE4">
        <w:rPr>
          <w:rFonts w:ascii="Calibri" w:eastAsia="Calibri" w:hAnsi="Calibri" w:cs="Calibri"/>
          <w:b/>
          <w:sz w:val="24"/>
          <w:szCs w:val="24"/>
        </w:rPr>
        <w:t xml:space="preserve">On doit commencer par </w:t>
      </w:r>
      <w:r w:rsidRPr="00520DE4">
        <w:rPr>
          <w:rFonts w:ascii="Calibri" w:eastAsia="Calibri" w:hAnsi="Calibri" w:cs="Calibri"/>
          <w:b/>
          <w:i/>
          <w:sz w:val="24"/>
          <w:szCs w:val="24"/>
        </w:rPr>
        <w:t xml:space="preserve">renouveler la culture de la vie à l'intérieur des communautés chrétiennes elles-mêmes. </w:t>
      </w:r>
      <w:r w:rsidRPr="00520DE4">
        <w:rPr>
          <w:rFonts w:ascii="Calibri" w:eastAsia="Calibri" w:hAnsi="Calibri" w:cs="Calibri"/>
          <w:b/>
          <w:sz w:val="24"/>
          <w:szCs w:val="24"/>
        </w:rPr>
        <w:t>Les croyants, même ceux qui participent activement à la vie ecclésiale, tombent trop souvent dans une sorte de dissociation entre la foi chrétienne et ses exigences éthiques à l'égard de la vie, en arrivant ainsi au subjectivisme moral et à certains comportements inacceptables</w:t>
      </w:r>
      <w:r w:rsidRPr="00520DE4">
        <w:rPr>
          <w:rFonts w:ascii="Calibri" w:eastAsia="Calibri" w:hAnsi="Calibri" w:cs="Calibri"/>
          <w:sz w:val="24"/>
          <w:szCs w:val="24"/>
        </w:rPr>
        <w:t>. Il faut alors nous interroger, avec beaucoup de lucidité et de courage, sur la nature de la culture de la vie répandue aujourd'hui parmi les chrétiens, les familles, les groupes et les communautés de nos diocèses. Avec la même clarté et la même résolution, nous devons déterminer les actes que nous sommes appelés à accomplir pour servir la vie dans la plénitude de sa vérité. En même temps, il nous faut conduire un débat sérieux et approfondi avec tous, y compris avec les non-croyants, sur les problèmes fondamentaux de la vie humaine, dans les lieux où s'élabore la pensée, comme dans les divers milieux professionnels et là où se déroule l'existence quotidienne de chacun.</w:t>
      </w:r>
    </w:p>
    <w:p w:rsidR="00EA34F8" w:rsidRDefault="00EA34F8" w:rsidP="00EA34F8">
      <w:pPr>
        <w:pStyle w:val="Titre1"/>
        <w:keepNext w:val="0"/>
        <w:keepLines w:val="0"/>
        <w:spacing w:before="0" w:after="460" w:line="264" w:lineRule="auto"/>
        <w:rPr>
          <w:rFonts w:ascii="Calibri" w:eastAsia="Calibri" w:hAnsi="Calibri" w:cs="Calibri"/>
          <w:b/>
          <w:color w:val="333333"/>
          <w:sz w:val="24"/>
          <w:szCs w:val="24"/>
        </w:rPr>
      </w:pPr>
      <w:bookmarkStart w:id="4" w:name="_3x4ryqxg44sm" w:colFirst="0" w:colLast="0"/>
      <w:bookmarkEnd w:id="4"/>
    </w:p>
    <w:p w:rsidR="003D7D67" w:rsidRDefault="003D7D67" w:rsidP="003D7D67">
      <w:pPr>
        <w:pStyle w:val="normal0"/>
      </w:pPr>
    </w:p>
    <w:p w:rsidR="003D7D67" w:rsidRDefault="003D7D67" w:rsidP="003D7D67">
      <w:pPr>
        <w:pStyle w:val="normal0"/>
      </w:pPr>
    </w:p>
    <w:p w:rsidR="003D7D67" w:rsidRDefault="003D7D67" w:rsidP="003D7D67">
      <w:pPr>
        <w:pStyle w:val="normal0"/>
      </w:pPr>
    </w:p>
    <w:p w:rsidR="003D7D67" w:rsidRDefault="003D7D67" w:rsidP="003D7D67">
      <w:pPr>
        <w:pStyle w:val="normal0"/>
      </w:pPr>
    </w:p>
    <w:p w:rsidR="003D7D67" w:rsidRDefault="003D7D67" w:rsidP="003D7D67">
      <w:pPr>
        <w:pStyle w:val="normal0"/>
      </w:pPr>
    </w:p>
    <w:p w:rsidR="003D7D67" w:rsidRDefault="003D7D67" w:rsidP="003D7D67">
      <w:pPr>
        <w:pStyle w:val="normal0"/>
      </w:pPr>
    </w:p>
    <w:p w:rsidR="003D7D67" w:rsidRDefault="003D7D67" w:rsidP="003D7D67">
      <w:pPr>
        <w:pStyle w:val="normal0"/>
      </w:pPr>
    </w:p>
    <w:p w:rsidR="003D7D67" w:rsidRPr="003D7D67" w:rsidRDefault="003D7D67" w:rsidP="003D7D67">
      <w:pPr>
        <w:pStyle w:val="normal0"/>
      </w:pPr>
    </w:p>
    <w:p w:rsidR="00EA34F8" w:rsidRPr="00520DE4" w:rsidRDefault="00EA34F8" w:rsidP="00EA34F8">
      <w:pPr>
        <w:pStyle w:val="Titre1"/>
        <w:keepNext w:val="0"/>
        <w:keepLines w:val="0"/>
        <w:spacing w:before="0" w:after="460" w:line="264" w:lineRule="auto"/>
        <w:rPr>
          <w:rFonts w:ascii="Calibri" w:eastAsia="Calibri" w:hAnsi="Calibri" w:cs="Calibri"/>
          <w:b/>
          <w:color w:val="333333"/>
          <w:sz w:val="24"/>
          <w:szCs w:val="24"/>
        </w:rPr>
      </w:pPr>
      <w:r w:rsidRPr="00520DE4">
        <w:rPr>
          <w:rFonts w:ascii="Calibri" w:eastAsia="Calibri" w:hAnsi="Calibri" w:cs="Calibri"/>
          <w:b/>
          <w:color w:val="333333"/>
          <w:sz w:val="24"/>
          <w:szCs w:val="24"/>
        </w:rPr>
        <w:lastRenderedPageBreak/>
        <w:t>EVANGELIUM VITAE 96</w:t>
      </w:r>
    </w:p>
    <w:p w:rsidR="00EA34F8" w:rsidRPr="00520DE4" w:rsidRDefault="00EA34F8" w:rsidP="00EA34F8">
      <w:pPr>
        <w:pStyle w:val="normal0"/>
        <w:pBdr>
          <w:top w:val="nil"/>
          <w:left w:val="nil"/>
          <w:bottom w:val="nil"/>
          <w:right w:val="nil"/>
          <w:between w:val="nil"/>
        </w:pBdr>
        <w:shd w:val="clear" w:color="auto" w:fill="FFFFFF"/>
        <w:spacing w:before="220" w:after="220"/>
        <w:jc w:val="both"/>
        <w:rPr>
          <w:rFonts w:ascii="Calibri" w:eastAsia="Calibri" w:hAnsi="Calibri" w:cs="Calibri"/>
          <w:sz w:val="24"/>
          <w:szCs w:val="24"/>
        </w:rPr>
      </w:pPr>
      <w:r w:rsidRPr="00520DE4">
        <w:rPr>
          <w:rFonts w:ascii="Calibri" w:eastAsia="Calibri" w:hAnsi="Calibri" w:cs="Calibri"/>
          <w:sz w:val="24"/>
          <w:szCs w:val="24"/>
        </w:rPr>
        <w:t xml:space="preserve">96. </w:t>
      </w:r>
      <w:r w:rsidRPr="00520DE4">
        <w:rPr>
          <w:rFonts w:ascii="Calibri" w:eastAsia="Calibri" w:hAnsi="Calibri" w:cs="Calibri"/>
          <w:b/>
          <w:sz w:val="24"/>
          <w:szCs w:val="24"/>
        </w:rPr>
        <w:t>La première action fondamentale à mener pour parvenir à ce tournant culturel est la formation de la conscience morale au sujet de la valeur incommensurable et inviolable de toute vie humaine.</w:t>
      </w:r>
      <w:r w:rsidRPr="00520DE4">
        <w:rPr>
          <w:rFonts w:ascii="Calibri" w:eastAsia="Calibri" w:hAnsi="Calibri" w:cs="Calibri"/>
          <w:sz w:val="24"/>
          <w:szCs w:val="24"/>
        </w:rPr>
        <w:t xml:space="preserve"> Il est d'une suprême importance de redécouvrir le lien inséparable entre la vie et la liberté. Ce sont des biens indissociables: quand l'un de ces biens est lésé, l'autre finit par l'être aussi. Il n'y a pas de liberté véritable là où la vie n'est pas accueillie ni aimée; et il n'y a pas de vie en plénitude sinon dans la liberté. Ces deux réalités ont enfin un point de référence premier et spécifique qui les relie indissolublement: la vocation à l'amour. Cet amour, comme don total de soi</w:t>
      </w:r>
      <w:proofErr w:type="gramStart"/>
      <w:r w:rsidRPr="00520DE4">
        <w:rPr>
          <w:rFonts w:ascii="Calibri" w:eastAsia="Calibri" w:hAnsi="Calibri" w:cs="Calibri"/>
          <w:sz w:val="24"/>
          <w:szCs w:val="24"/>
        </w:rPr>
        <w:t>,(</w:t>
      </w:r>
      <w:proofErr w:type="gramEnd"/>
      <w:r w:rsidRPr="00520DE4">
        <w:rPr>
          <w:rFonts w:ascii="Calibri" w:eastAsia="Calibri" w:hAnsi="Calibri" w:cs="Calibri"/>
          <w:sz w:val="24"/>
          <w:szCs w:val="24"/>
        </w:rPr>
        <w:t>125) représente le sens le plus authentique de la vie et de la liberté de la personne.</w:t>
      </w:r>
    </w:p>
    <w:p w:rsidR="00EA34F8" w:rsidRPr="00520DE4" w:rsidRDefault="00EA34F8" w:rsidP="00EA34F8">
      <w:pPr>
        <w:pStyle w:val="normal0"/>
        <w:pBdr>
          <w:top w:val="nil"/>
          <w:left w:val="nil"/>
          <w:bottom w:val="nil"/>
          <w:right w:val="nil"/>
          <w:between w:val="nil"/>
        </w:pBdr>
        <w:shd w:val="clear" w:color="auto" w:fill="FFFFFF"/>
        <w:spacing w:before="220" w:after="220"/>
        <w:jc w:val="both"/>
        <w:rPr>
          <w:rFonts w:ascii="Calibri" w:eastAsia="Calibri" w:hAnsi="Calibri" w:cs="Calibri"/>
          <w:sz w:val="24"/>
          <w:szCs w:val="24"/>
        </w:rPr>
      </w:pPr>
      <w:r w:rsidRPr="00520DE4">
        <w:rPr>
          <w:rFonts w:ascii="Calibri" w:eastAsia="Calibri" w:hAnsi="Calibri" w:cs="Calibri"/>
          <w:sz w:val="24"/>
          <w:szCs w:val="24"/>
        </w:rPr>
        <w:t>Pour la formation de la conscience, la redécouverte du lien constitutif qui unit la liberté à la vérité n'est pas moins déterminante. Comme je l'ai dit bien des fois, séparer radicalement la liberté de la vérité objective empêche d'établir les droits de la personne sur une base rationnelle solide, et cela ouvre dans la société la voie au risque de l'arbitraire ingouvernable des individus ou au totalitarisme mortifère des pouvoirs publics</w:t>
      </w:r>
      <w:proofErr w:type="gramStart"/>
      <w:r w:rsidRPr="00520DE4">
        <w:rPr>
          <w:rFonts w:ascii="Calibri" w:eastAsia="Calibri" w:hAnsi="Calibri" w:cs="Calibri"/>
          <w:sz w:val="24"/>
          <w:szCs w:val="24"/>
        </w:rPr>
        <w:t>.(</w:t>
      </w:r>
      <w:proofErr w:type="gramEnd"/>
      <w:r w:rsidRPr="00520DE4">
        <w:rPr>
          <w:rFonts w:ascii="Calibri" w:eastAsia="Calibri" w:hAnsi="Calibri" w:cs="Calibri"/>
          <w:sz w:val="24"/>
          <w:szCs w:val="24"/>
        </w:rPr>
        <w:t>126)</w:t>
      </w:r>
    </w:p>
    <w:p w:rsidR="00EA34F8" w:rsidRDefault="00EA34F8" w:rsidP="00EA34F8">
      <w:pPr>
        <w:pStyle w:val="normal0"/>
        <w:pBdr>
          <w:top w:val="nil"/>
          <w:left w:val="nil"/>
          <w:bottom w:val="nil"/>
          <w:right w:val="nil"/>
          <w:between w:val="nil"/>
        </w:pBdr>
        <w:shd w:val="clear" w:color="auto" w:fill="FFFFFF"/>
        <w:spacing w:before="220" w:after="220"/>
        <w:jc w:val="both"/>
        <w:rPr>
          <w:rFonts w:ascii="Calibri" w:eastAsia="Calibri" w:hAnsi="Calibri" w:cs="Calibri"/>
          <w:b/>
          <w:sz w:val="24"/>
          <w:szCs w:val="24"/>
        </w:rPr>
      </w:pPr>
      <w:r w:rsidRPr="00520DE4">
        <w:rPr>
          <w:rFonts w:ascii="Calibri" w:eastAsia="Calibri" w:hAnsi="Calibri" w:cs="Calibri"/>
          <w:b/>
          <w:sz w:val="24"/>
          <w:szCs w:val="24"/>
        </w:rPr>
        <w:t>Il est essentiel, ensuite, que l'homme reconnaisse l'évidence originelle de sa condition de créature, qui reçoit de Dieu l'être et la vie comme un don et une tâche: c'est seulement en acceptant sa dépendance première dans l'être que l'homme peut réaliser la plénitude de sa vie et de sa liberté, et en même temps respecter intégralement la vie et la liberté de toute autre personne.</w:t>
      </w:r>
      <w:r w:rsidRPr="00520DE4">
        <w:rPr>
          <w:rFonts w:ascii="Calibri" w:eastAsia="Calibri" w:hAnsi="Calibri" w:cs="Calibri"/>
          <w:sz w:val="24"/>
          <w:szCs w:val="24"/>
        </w:rPr>
        <w:t xml:space="preserve"> On découvre ici surtout que « au centre de toute culture se trouve l'attitude que l'homme prend devant le mystère le plus grand, le mystère de Dieu »</w:t>
      </w:r>
      <w:proofErr w:type="gramStart"/>
      <w:r w:rsidRPr="00520DE4">
        <w:rPr>
          <w:rFonts w:ascii="Calibri" w:eastAsia="Calibri" w:hAnsi="Calibri" w:cs="Calibri"/>
          <w:sz w:val="24"/>
          <w:szCs w:val="24"/>
        </w:rPr>
        <w:t>.(</w:t>
      </w:r>
      <w:proofErr w:type="gramEnd"/>
      <w:r w:rsidRPr="00520DE4">
        <w:rPr>
          <w:rFonts w:ascii="Calibri" w:eastAsia="Calibri" w:hAnsi="Calibri" w:cs="Calibri"/>
          <w:sz w:val="24"/>
          <w:szCs w:val="24"/>
        </w:rPr>
        <w:t xml:space="preserve">127) </w:t>
      </w:r>
      <w:r w:rsidRPr="00520DE4">
        <w:rPr>
          <w:rFonts w:ascii="Calibri" w:eastAsia="Calibri" w:hAnsi="Calibri" w:cs="Calibri"/>
          <w:b/>
          <w:sz w:val="24"/>
          <w:szCs w:val="24"/>
        </w:rPr>
        <w:t>Quand Dieu est nié et quand on vit comme s'Il n'existait pas, ou du moins sans tenir compte de ses commandements, on finit vite par nier ou par compromettre la dignité de la personne humaine et l'inviolabilité de sa vie.</w:t>
      </w:r>
    </w:p>
    <w:p w:rsidR="00EA34F8" w:rsidRDefault="00EA34F8" w:rsidP="00EA34F8">
      <w:pPr>
        <w:pStyle w:val="normal0"/>
        <w:pBdr>
          <w:top w:val="nil"/>
          <w:left w:val="nil"/>
          <w:bottom w:val="nil"/>
          <w:right w:val="nil"/>
          <w:between w:val="nil"/>
        </w:pBdr>
        <w:shd w:val="clear" w:color="auto" w:fill="FFFFFF"/>
        <w:spacing w:before="220" w:after="220"/>
        <w:jc w:val="both"/>
        <w:rPr>
          <w:rFonts w:ascii="Calibri" w:eastAsia="Calibri" w:hAnsi="Calibri" w:cs="Calibri"/>
          <w:b/>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gridCol w:w="4703"/>
        <w:gridCol w:w="19"/>
      </w:tblGrid>
      <w:tr w:rsidR="00EA34F8" w:rsidRPr="00E6507B" w:rsidTr="008B4634">
        <w:trPr>
          <w:gridAfter w:val="1"/>
          <w:wAfter w:w="19" w:type="dxa"/>
        </w:trPr>
        <w:tc>
          <w:tcPr>
            <w:tcW w:w="9489" w:type="dxa"/>
            <w:gridSpan w:val="2"/>
          </w:tcPr>
          <w:p w:rsidR="00EA34F8" w:rsidRPr="00E6507B" w:rsidRDefault="00EA34F8" w:rsidP="00AB3948">
            <w:pPr>
              <w:pStyle w:val="normal0"/>
              <w:shd w:val="clear" w:color="auto" w:fill="FFFFFF"/>
              <w:spacing w:before="220" w:after="220"/>
              <w:jc w:val="center"/>
              <w:rPr>
                <w:rFonts w:ascii="Calibri" w:eastAsia="Calibri" w:hAnsi="Calibri" w:cs="Calibri"/>
                <w:sz w:val="24"/>
                <w:szCs w:val="24"/>
              </w:rPr>
            </w:pPr>
            <w:r w:rsidRPr="00E6507B">
              <w:rPr>
                <w:rFonts w:ascii="Calibri" w:eastAsia="Calibri" w:hAnsi="Calibri" w:cs="Calibri"/>
                <w:b/>
                <w:bCs/>
                <w:sz w:val="24"/>
                <w:szCs w:val="24"/>
              </w:rPr>
              <w:t>R.    Humblement, dans le silence de mon cœur,</w:t>
            </w:r>
          </w:p>
          <w:p w:rsidR="00EA34F8" w:rsidRPr="00E6507B" w:rsidRDefault="00EA34F8" w:rsidP="00AB3948">
            <w:pPr>
              <w:pStyle w:val="normal0"/>
              <w:shd w:val="clear" w:color="auto" w:fill="FFFFFF"/>
              <w:spacing w:before="220" w:after="220"/>
              <w:jc w:val="center"/>
              <w:rPr>
                <w:rFonts w:ascii="Calibri" w:eastAsia="Calibri" w:hAnsi="Calibri" w:cs="Calibri"/>
                <w:b/>
                <w:bCs/>
                <w:sz w:val="24"/>
                <w:szCs w:val="24"/>
              </w:rPr>
            </w:pPr>
            <w:r w:rsidRPr="00E6507B">
              <w:rPr>
                <w:rFonts w:ascii="Calibri" w:eastAsia="Calibri" w:hAnsi="Calibri" w:cs="Calibri"/>
                <w:b/>
                <w:bCs/>
                <w:sz w:val="24"/>
                <w:szCs w:val="24"/>
              </w:rPr>
              <w:t>Je me donne à toi, mon Seigneur !</w:t>
            </w:r>
          </w:p>
        </w:tc>
      </w:tr>
      <w:tr w:rsidR="00EA34F8" w:rsidTr="008B4634">
        <w:tc>
          <w:tcPr>
            <w:tcW w:w="4786" w:type="dxa"/>
          </w:tcPr>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1.     Par ton amour, fais-moi demeurer</w:t>
            </w:r>
          </w:p>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        Humble et petit devant toi.</w:t>
            </w:r>
          </w:p>
        </w:tc>
        <w:tc>
          <w:tcPr>
            <w:tcW w:w="4722" w:type="dxa"/>
            <w:gridSpan w:val="2"/>
          </w:tcPr>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2.     Enseigne-moi ta sagesse, ô Dieu,</w:t>
            </w:r>
          </w:p>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        Viens habiter mon silence.</w:t>
            </w:r>
          </w:p>
        </w:tc>
      </w:tr>
      <w:tr w:rsidR="00EA34F8" w:rsidTr="008B4634">
        <w:tc>
          <w:tcPr>
            <w:tcW w:w="4786" w:type="dxa"/>
          </w:tcPr>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3.     Entre tes mains, je remets ma vie,</w:t>
            </w:r>
          </w:p>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        Ma volonté, tout mon être.</w:t>
            </w:r>
          </w:p>
        </w:tc>
        <w:tc>
          <w:tcPr>
            <w:tcW w:w="4722" w:type="dxa"/>
            <w:gridSpan w:val="2"/>
          </w:tcPr>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4.     Je porte en moi ce besoin d’amour,</w:t>
            </w:r>
          </w:p>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        De me donner, de me livrer sans retour.</w:t>
            </w:r>
          </w:p>
        </w:tc>
      </w:tr>
      <w:tr w:rsidR="00EA34F8" w:rsidTr="008B4634">
        <w:tc>
          <w:tcPr>
            <w:tcW w:w="4786" w:type="dxa"/>
          </w:tcPr>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5.     Vierge Marie, garde mon chemin</w:t>
            </w:r>
          </w:p>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r w:rsidRPr="00E6507B">
              <w:rPr>
                <w:rFonts w:ascii="Calibri" w:eastAsia="Calibri" w:hAnsi="Calibri" w:cs="Calibri"/>
                <w:sz w:val="24"/>
                <w:szCs w:val="24"/>
              </w:rPr>
              <w:t>        Dans l’abandon, la confiance de l’amour.</w:t>
            </w:r>
          </w:p>
        </w:tc>
        <w:tc>
          <w:tcPr>
            <w:tcW w:w="4722" w:type="dxa"/>
            <w:gridSpan w:val="2"/>
          </w:tcPr>
          <w:p w:rsidR="00EA34F8" w:rsidRPr="00E6507B" w:rsidRDefault="00EA34F8" w:rsidP="00E6507B">
            <w:pPr>
              <w:pStyle w:val="normal0"/>
              <w:shd w:val="clear" w:color="auto" w:fill="FFFFFF"/>
              <w:spacing w:before="220" w:after="220"/>
              <w:jc w:val="both"/>
              <w:rPr>
                <w:rFonts w:ascii="Calibri" w:eastAsia="Calibri" w:hAnsi="Calibri" w:cs="Calibri"/>
                <w:sz w:val="24"/>
                <w:szCs w:val="24"/>
              </w:rPr>
            </w:pPr>
          </w:p>
        </w:tc>
      </w:tr>
      <w:tr w:rsidR="00AB3948" w:rsidTr="003A7F2C">
        <w:tc>
          <w:tcPr>
            <w:tcW w:w="9508" w:type="dxa"/>
            <w:gridSpan w:val="3"/>
            <w:shd w:val="clear" w:color="auto" w:fill="auto"/>
          </w:tcPr>
          <w:p w:rsidR="00AB3948" w:rsidRPr="00AB3948" w:rsidRDefault="00AB3948" w:rsidP="00AB3948">
            <w:pPr>
              <w:pStyle w:val="normal0"/>
              <w:spacing w:before="220" w:after="220"/>
              <w:jc w:val="center"/>
              <w:rPr>
                <w:rFonts w:ascii="Calibri" w:eastAsia="Calibri" w:hAnsi="Calibri" w:cs="Calibri"/>
                <w:b/>
                <w:sz w:val="20"/>
                <w:szCs w:val="20"/>
              </w:rPr>
            </w:pPr>
            <w:r w:rsidRPr="00AB3948">
              <w:rPr>
                <w:rFonts w:ascii="Calibri" w:eastAsia="Calibri" w:hAnsi="Calibri" w:cs="Calibri"/>
                <w:sz w:val="20"/>
                <w:szCs w:val="20"/>
              </w:rPr>
              <w:t>© Frère Jean-Baptiste de la Sainte Famille</w:t>
            </w:r>
          </w:p>
        </w:tc>
      </w:tr>
    </w:tbl>
    <w:p w:rsidR="00EA34F8" w:rsidRPr="005E5404" w:rsidRDefault="00EA34F8" w:rsidP="00EA34F8">
      <w:pPr>
        <w:tabs>
          <w:tab w:val="left" w:pos="0"/>
          <w:tab w:val="left" w:pos="426"/>
        </w:tabs>
        <w:spacing w:before="300" w:after="80" w:line="240" w:lineRule="auto"/>
        <w:outlineLvl w:val="2"/>
        <w:rPr>
          <w:rFonts w:ascii="Calibri" w:eastAsia="Times New Roman" w:hAnsi="Calibri" w:cs="Times New Roman"/>
          <w:b/>
          <w:bCs/>
          <w:caps/>
          <w:color w:val="000000"/>
          <w:sz w:val="28"/>
          <w:szCs w:val="26"/>
        </w:rPr>
        <w:sectPr w:rsidR="00EA34F8" w:rsidRPr="005E5404" w:rsidSect="005E5404">
          <w:pgSz w:w="11900" w:h="16840"/>
          <w:pgMar w:top="969" w:right="702" w:bottom="860" w:left="849" w:header="708" w:footer="708" w:gutter="0"/>
          <w:cols w:space="708"/>
          <w:docGrid w:linePitch="360"/>
        </w:sectPr>
      </w:pPr>
    </w:p>
    <w:p w:rsidR="00EA34F8" w:rsidRPr="005E5404" w:rsidRDefault="00EA34F8" w:rsidP="00EA34F8">
      <w:pPr>
        <w:tabs>
          <w:tab w:val="left" w:pos="0"/>
          <w:tab w:val="left" w:pos="426"/>
        </w:tabs>
        <w:spacing w:before="300" w:after="80" w:line="240" w:lineRule="auto"/>
        <w:outlineLvl w:val="2"/>
        <w:rPr>
          <w:rFonts w:ascii="Calibri" w:eastAsia="Calibri" w:hAnsi="Calibri" w:cs="Times New Roman"/>
          <w:color w:val="000000"/>
          <w:szCs w:val="20"/>
        </w:rPr>
        <w:sectPr w:rsidR="00EA34F8" w:rsidRPr="005E5404" w:rsidSect="005E5404">
          <w:type w:val="continuous"/>
          <w:pgSz w:w="11900" w:h="16840"/>
          <w:pgMar w:top="1417" w:right="702" w:bottom="1417" w:left="849" w:header="708" w:footer="708" w:gutter="0"/>
          <w:cols w:num="2" w:space="709"/>
          <w:docGrid w:linePitch="360"/>
        </w:sectPr>
      </w:pPr>
    </w:p>
    <w:p w:rsidR="00EA34F8" w:rsidRDefault="00EA34F8" w:rsidP="00EA34F8">
      <w:pPr>
        <w:pStyle w:val="normal0"/>
        <w:rPr>
          <w:rFonts w:ascii="Calibri" w:eastAsia="Calibri" w:hAnsi="Calibri" w:cs="Calibri"/>
          <w:b/>
          <w:sz w:val="26"/>
          <w:szCs w:val="26"/>
        </w:rPr>
      </w:pPr>
      <w:r>
        <w:rPr>
          <w:rFonts w:ascii="Calibri" w:eastAsia="Calibri" w:hAnsi="Calibri" w:cs="Calibri"/>
          <w:b/>
          <w:sz w:val="26"/>
          <w:szCs w:val="26"/>
        </w:rPr>
        <w:lastRenderedPageBreak/>
        <w:t>-EXHORTATION</w:t>
      </w:r>
    </w:p>
    <w:p w:rsidR="00E6507B" w:rsidRDefault="00E6507B" w:rsidP="00EA34F8">
      <w:pPr>
        <w:pStyle w:val="normal0"/>
        <w:rPr>
          <w:rFonts w:ascii="Calibri" w:eastAsia="Calibri" w:hAnsi="Calibri" w:cs="Calibri"/>
          <w:b/>
          <w:sz w:val="26"/>
          <w:szCs w:val="26"/>
        </w:rPr>
      </w:pPr>
    </w:p>
    <w:p w:rsidR="00EA34F8" w:rsidRPr="00AB3948" w:rsidRDefault="00EA34F8" w:rsidP="00EA34F8">
      <w:pPr>
        <w:pStyle w:val="normal0"/>
        <w:jc w:val="both"/>
        <w:rPr>
          <w:rFonts w:asciiTheme="majorHAnsi" w:hAnsiTheme="majorHAnsi" w:cstheme="majorHAnsi"/>
          <w:sz w:val="24"/>
          <w:szCs w:val="24"/>
        </w:rPr>
      </w:pPr>
      <w:r>
        <w:rPr>
          <w:rFonts w:ascii="Calibri" w:eastAsia="Calibri" w:hAnsi="Calibri" w:cs="Calibri"/>
        </w:rPr>
        <w:t xml:space="preserve">  </w:t>
      </w:r>
      <w:r w:rsidRPr="00AB3948">
        <w:rPr>
          <w:rFonts w:asciiTheme="majorHAnsi" w:hAnsiTheme="majorHAnsi" w:cstheme="majorHAnsi"/>
          <w:sz w:val="24"/>
          <w:szCs w:val="24"/>
        </w:rPr>
        <w:t xml:space="preserve">Dans son encyclique </w:t>
      </w:r>
      <w:proofErr w:type="spellStart"/>
      <w:r w:rsidRPr="00AB3948">
        <w:rPr>
          <w:rFonts w:asciiTheme="majorHAnsi" w:hAnsiTheme="majorHAnsi" w:cstheme="majorHAnsi"/>
          <w:sz w:val="24"/>
          <w:szCs w:val="24"/>
        </w:rPr>
        <w:t>Evangelium</w:t>
      </w:r>
      <w:proofErr w:type="spellEnd"/>
      <w:r w:rsidRPr="00AB3948">
        <w:rPr>
          <w:rFonts w:asciiTheme="majorHAnsi" w:hAnsiTheme="majorHAnsi" w:cstheme="majorHAnsi"/>
          <w:sz w:val="24"/>
          <w:szCs w:val="24"/>
        </w:rPr>
        <w:t xml:space="preserve"> Vitae, Saint Jean Paul II appelle au renouveau de la culture de vie, en commençant par nos communautés chrétiennes. Il parle des “actes que nous sommes APPELÉS à accomplir pour servir la Vie”. Il s’agit donc bien d’un appel, d’une vocation de chaque chrétien à servir l’</w:t>
      </w:r>
      <w:r w:rsidR="00E6507B" w:rsidRPr="00AB3948">
        <w:rPr>
          <w:rFonts w:asciiTheme="majorHAnsi" w:hAnsiTheme="majorHAnsi" w:cstheme="majorHAnsi"/>
          <w:sz w:val="24"/>
          <w:szCs w:val="24"/>
        </w:rPr>
        <w:t>Œuvre</w:t>
      </w:r>
      <w:r w:rsidRPr="00AB3948">
        <w:rPr>
          <w:rFonts w:asciiTheme="majorHAnsi" w:hAnsiTheme="majorHAnsi" w:cstheme="majorHAnsi"/>
          <w:sz w:val="24"/>
          <w:szCs w:val="24"/>
        </w:rPr>
        <w:t xml:space="preserve"> de Dieu. Si nous voulons répondre efficacement à cet appel, nous devons nous appuyer sur Dieu. Jésus le dit lui-même dans l’Evangile de Saint Jean : “Sans Moi, vous ne pouvez rien faire”. Il ne dit pas que nous ne pourrons faire qu’un peu, il ne dit pas que nous ferons moins bien. Non, le message est clair : sans Lui, nous ne pouvons RIEN faire. Si nous voulons pouvoir témoigner du message de l’Evangile, nous devons nous appuyer sur Dieu et n’être que ses humbles instruments. Cette transformation demande un véritable renouvellement de notre vie intérieure, et de notre vie chrétienne toute entière.</w:t>
      </w:r>
    </w:p>
    <w:p w:rsidR="00EA34F8" w:rsidRPr="00AB3948" w:rsidRDefault="00EA34F8" w:rsidP="00EA34F8">
      <w:pPr>
        <w:pStyle w:val="normal0"/>
        <w:jc w:val="both"/>
        <w:rPr>
          <w:rFonts w:asciiTheme="majorHAnsi" w:hAnsiTheme="majorHAnsi" w:cstheme="majorHAnsi"/>
          <w:sz w:val="24"/>
          <w:szCs w:val="24"/>
        </w:rPr>
      </w:pPr>
    </w:p>
    <w:p w:rsidR="00EA34F8" w:rsidRPr="00AB3948" w:rsidRDefault="00EA34F8" w:rsidP="00EA34F8">
      <w:pPr>
        <w:pStyle w:val="normal0"/>
        <w:jc w:val="both"/>
        <w:rPr>
          <w:rFonts w:asciiTheme="majorHAnsi" w:hAnsiTheme="majorHAnsi" w:cstheme="majorHAnsi"/>
          <w:sz w:val="24"/>
          <w:szCs w:val="24"/>
        </w:rPr>
      </w:pPr>
      <w:r w:rsidRPr="00AB3948">
        <w:rPr>
          <w:rFonts w:asciiTheme="majorHAnsi" w:hAnsiTheme="majorHAnsi" w:cstheme="majorHAnsi"/>
          <w:sz w:val="24"/>
          <w:szCs w:val="24"/>
        </w:rPr>
        <w:t>Concrètement, comment faire ? Quelques pistes indispensables :</w:t>
      </w:r>
    </w:p>
    <w:p w:rsidR="00E6507B" w:rsidRPr="00AB3948" w:rsidRDefault="00E6507B" w:rsidP="00EA34F8">
      <w:pPr>
        <w:pStyle w:val="normal0"/>
        <w:jc w:val="both"/>
        <w:rPr>
          <w:rFonts w:asciiTheme="majorHAnsi" w:hAnsiTheme="majorHAnsi" w:cstheme="majorHAnsi"/>
          <w:sz w:val="24"/>
          <w:szCs w:val="24"/>
        </w:rPr>
      </w:pPr>
    </w:p>
    <w:p w:rsidR="00EA34F8" w:rsidRPr="00AB3948" w:rsidRDefault="00EA34F8" w:rsidP="00EA34F8">
      <w:pPr>
        <w:pStyle w:val="normal0"/>
        <w:numPr>
          <w:ilvl w:val="0"/>
          <w:numId w:val="4"/>
        </w:numPr>
        <w:ind w:left="426"/>
        <w:jc w:val="both"/>
        <w:rPr>
          <w:rFonts w:asciiTheme="majorHAnsi" w:hAnsiTheme="majorHAnsi" w:cstheme="majorHAnsi"/>
          <w:sz w:val="24"/>
          <w:szCs w:val="24"/>
        </w:rPr>
      </w:pPr>
      <w:r w:rsidRPr="00AB3948">
        <w:rPr>
          <w:rFonts w:asciiTheme="majorHAnsi" w:hAnsiTheme="majorHAnsi" w:cstheme="majorHAnsi"/>
          <w:sz w:val="24"/>
          <w:szCs w:val="24"/>
        </w:rPr>
        <w:t xml:space="preserve">Première piste, la prière. La prière, c’est ce qui développe notre lien à Dieu, c’est notre moyen de communication direct avec Lui. Mère Teresa disait “nous avons autant besoin de prier que de respirer”, c’est dire si la prière est vitale pour la vie chrétienne ! Nous prions car c’est Dieu Lui-même qui nous le demande. Dans Saint Matthieu, il nous dit “demandez et vous recevrez” et “priez pour ne pas entrer en tentation”. Jésus nous apprend lui-même à prier en nous enseignant le Notre Père. On distingue plusieurs types de prières : les prières de demande, l’oraison qui est un </w:t>
      </w:r>
      <w:r w:rsidR="00E6507B" w:rsidRPr="00AB3948">
        <w:rPr>
          <w:rFonts w:asciiTheme="majorHAnsi" w:hAnsiTheme="majorHAnsi" w:cstheme="majorHAnsi"/>
          <w:sz w:val="24"/>
          <w:szCs w:val="24"/>
        </w:rPr>
        <w:t>cœur</w:t>
      </w:r>
      <w:r w:rsidRPr="00AB3948">
        <w:rPr>
          <w:rFonts w:asciiTheme="majorHAnsi" w:hAnsiTheme="majorHAnsi" w:cstheme="majorHAnsi"/>
          <w:sz w:val="24"/>
          <w:szCs w:val="24"/>
        </w:rPr>
        <w:t xml:space="preserve"> à </w:t>
      </w:r>
      <w:r w:rsidR="00E6507B" w:rsidRPr="00AB3948">
        <w:rPr>
          <w:rFonts w:asciiTheme="majorHAnsi" w:hAnsiTheme="majorHAnsi" w:cstheme="majorHAnsi"/>
          <w:sz w:val="24"/>
          <w:szCs w:val="24"/>
        </w:rPr>
        <w:t>cœur</w:t>
      </w:r>
      <w:r w:rsidRPr="00AB3948">
        <w:rPr>
          <w:rFonts w:asciiTheme="majorHAnsi" w:hAnsiTheme="majorHAnsi" w:cstheme="majorHAnsi"/>
          <w:sz w:val="24"/>
          <w:szCs w:val="24"/>
        </w:rPr>
        <w:t>, une conversation avec Dieu, la méditation (</w:t>
      </w:r>
      <w:proofErr w:type="spellStart"/>
      <w:r w:rsidRPr="00AB3948">
        <w:rPr>
          <w:rFonts w:asciiTheme="majorHAnsi" w:hAnsiTheme="majorHAnsi" w:cstheme="majorHAnsi"/>
          <w:sz w:val="24"/>
          <w:szCs w:val="24"/>
        </w:rPr>
        <w:t>lectio</w:t>
      </w:r>
      <w:proofErr w:type="spellEnd"/>
      <w:r w:rsidRPr="00AB3948">
        <w:rPr>
          <w:rFonts w:asciiTheme="majorHAnsi" w:hAnsiTheme="majorHAnsi" w:cstheme="majorHAnsi"/>
          <w:sz w:val="24"/>
          <w:szCs w:val="24"/>
        </w:rPr>
        <w:t>, rosaire,...), les louanges (psaumes,...). Toutes nous permettent de développer notre relation à Dieu, à nous de les pratiquer pour en découvrir les bienfaits.</w:t>
      </w:r>
    </w:p>
    <w:p w:rsidR="00EA34F8" w:rsidRPr="00AB3948" w:rsidRDefault="00EA34F8" w:rsidP="00EA34F8">
      <w:pPr>
        <w:pStyle w:val="normal0"/>
        <w:ind w:left="426"/>
        <w:jc w:val="both"/>
        <w:rPr>
          <w:rFonts w:asciiTheme="majorHAnsi" w:hAnsiTheme="majorHAnsi" w:cstheme="majorHAnsi"/>
          <w:sz w:val="24"/>
          <w:szCs w:val="24"/>
        </w:rPr>
      </w:pPr>
      <w:r w:rsidRPr="00AB3948">
        <w:rPr>
          <w:rFonts w:asciiTheme="majorHAnsi" w:hAnsiTheme="majorHAnsi" w:cstheme="majorHAnsi"/>
          <w:sz w:val="24"/>
          <w:szCs w:val="24"/>
        </w:rPr>
        <w:t>Cette première piste passe nécessairement par la réception régulière des sacrements</w:t>
      </w:r>
      <w:r w:rsidRPr="00AB3948">
        <w:rPr>
          <w:rFonts w:asciiTheme="majorHAnsi" w:hAnsiTheme="majorHAnsi" w:cstheme="majorHAnsi"/>
          <w:sz w:val="24"/>
          <w:szCs w:val="24"/>
          <w:highlight w:val="white"/>
        </w:rPr>
        <w:t>. Par les sacrements, Dieu nous comble de ses grâces. L’Eucharistie nous fortifie et nourrit notre âme, la confession nous purifie et nous réconcilie à Lui, la confirmation nous offre les 7 dons du Saint Esprit que nous ferons fructifier tout au long de notre vie. Ne pas en profiter, c’est se passer des forces vitales que Dieu met à notre disposition ! Il faut en abuser encore et encore !</w:t>
      </w:r>
    </w:p>
    <w:p w:rsidR="00EA34F8" w:rsidRPr="00AB3948" w:rsidRDefault="00EA34F8" w:rsidP="00EA34F8">
      <w:pPr>
        <w:pStyle w:val="normal0"/>
        <w:ind w:left="720"/>
        <w:jc w:val="both"/>
        <w:rPr>
          <w:rFonts w:asciiTheme="majorHAnsi" w:hAnsiTheme="majorHAnsi" w:cstheme="majorHAnsi"/>
          <w:sz w:val="24"/>
          <w:szCs w:val="24"/>
        </w:rPr>
      </w:pPr>
    </w:p>
    <w:p w:rsidR="00EA34F8" w:rsidRPr="00AB3948" w:rsidRDefault="00EA34F8" w:rsidP="00EA34F8">
      <w:pPr>
        <w:pStyle w:val="normal0"/>
        <w:numPr>
          <w:ilvl w:val="0"/>
          <w:numId w:val="4"/>
        </w:numPr>
        <w:ind w:left="426"/>
        <w:jc w:val="both"/>
        <w:rPr>
          <w:rFonts w:asciiTheme="majorHAnsi" w:hAnsiTheme="majorHAnsi" w:cstheme="majorHAnsi"/>
          <w:sz w:val="24"/>
          <w:szCs w:val="24"/>
        </w:rPr>
      </w:pPr>
      <w:r w:rsidRPr="00AB3948">
        <w:rPr>
          <w:rFonts w:asciiTheme="majorHAnsi" w:hAnsiTheme="majorHAnsi" w:cstheme="majorHAnsi"/>
          <w:sz w:val="24"/>
          <w:szCs w:val="24"/>
        </w:rPr>
        <w:t xml:space="preserve">La deuxième piste, c’est la formation personnelle. Pourquoi prions-nous ?  Quels sont les nouveaux enjeux de bioéthique auxquels notre société est </w:t>
      </w:r>
      <w:proofErr w:type="gramStart"/>
      <w:r w:rsidRPr="00AB3948">
        <w:rPr>
          <w:rFonts w:asciiTheme="majorHAnsi" w:hAnsiTheme="majorHAnsi" w:cstheme="majorHAnsi"/>
          <w:sz w:val="24"/>
          <w:szCs w:val="24"/>
        </w:rPr>
        <w:t>confrontés</w:t>
      </w:r>
      <w:proofErr w:type="gramEnd"/>
      <w:r w:rsidRPr="00AB3948">
        <w:rPr>
          <w:rFonts w:asciiTheme="majorHAnsi" w:hAnsiTheme="majorHAnsi" w:cstheme="majorHAnsi"/>
          <w:sz w:val="24"/>
          <w:szCs w:val="24"/>
        </w:rPr>
        <w:t xml:space="preserve"> ? Comment puis-je être « Sel de la terre et lumière de ce monde avec mon intelligence ? Véritable enjeu rappelé régulièrement par Saint Jean Paul II et ses successeurs, le Chrétien a le devoir de se former. Les moyens ne manquent pas : que ce soit par la lecture des évangiles, des encycliques ou des nombreuses </w:t>
      </w:r>
      <w:proofErr w:type="spellStart"/>
      <w:r w:rsidRPr="00AB3948">
        <w:rPr>
          <w:rFonts w:asciiTheme="majorHAnsi" w:hAnsiTheme="majorHAnsi" w:cstheme="majorHAnsi"/>
          <w:sz w:val="24"/>
          <w:szCs w:val="24"/>
        </w:rPr>
        <w:t>oeuvres</w:t>
      </w:r>
      <w:proofErr w:type="spellEnd"/>
      <w:r w:rsidRPr="00AB3948">
        <w:rPr>
          <w:rFonts w:asciiTheme="majorHAnsi" w:hAnsiTheme="majorHAnsi" w:cstheme="majorHAnsi"/>
          <w:sz w:val="24"/>
          <w:szCs w:val="24"/>
        </w:rPr>
        <w:t xml:space="preserve"> des saints qui nous ont précédés, mais également  en participant à des retraites, des parcours de formations, des récollections, ou aux différentes propositions faites dans nos paroisses. Il existe plein de moyens de se former pour mieux connaître le Christ et son Évangile, selon nos sensibilités et emplois du temps. Il y en a forcément un pour chacun de nous !</w:t>
      </w:r>
    </w:p>
    <w:p w:rsidR="00EA34F8" w:rsidRPr="00AB3948" w:rsidRDefault="00EA34F8" w:rsidP="00EA34F8">
      <w:pPr>
        <w:pStyle w:val="normal0"/>
        <w:ind w:left="426"/>
        <w:jc w:val="both"/>
        <w:rPr>
          <w:rFonts w:asciiTheme="majorHAnsi" w:hAnsiTheme="majorHAnsi" w:cstheme="majorHAnsi"/>
          <w:sz w:val="24"/>
          <w:szCs w:val="24"/>
        </w:rPr>
      </w:pPr>
    </w:p>
    <w:p w:rsidR="00EA34F8" w:rsidRPr="00AB3948" w:rsidRDefault="00EA34F8" w:rsidP="00EA34F8">
      <w:pPr>
        <w:pStyle w:val="normal0"/>
        <w:numPr>
          <w:ilvl w:val="0"/>
          <w:numId w:val="4"/>
        </w:numPr>
        <w:ind w:left="426"/>
        <w:jc w:val="both"/>
        <w:rPr>
          <w:rFonts w:asciiTheme="majorHAnsi" w:hAnsiTheme="majorHAnsi" w:cstheme="majorHAnsi"/>
          <w:sz w:val="24"/>
          <w:szCs w:val="24"/>
        </w:rPr>
      </w:pPr>
      <w:r w:rsidRPr="00AB3948">
        <w:rPr>
          <w:rFonts w:asciiTheme="majorHAnsi" w:hAnsiTheme="majorHAnsi" w:cstheme="majorHAnsi"/>
          <w:sz w:val="24"/>
          <w:szCs w:val="24"/>
        </w:rPr>
        <w:t xml:space="preserve">La Troisième piste, c’est l’action. Comme nous le rappelle le Christ, une lampe n’est pas faite pour rester sous le boisseau et même si notre prière, comme intercession auprès de Dieu est déjà une action, à vrai dire la première à engager, nous sommes incarné et nous devons agir là </w:t>
      </w:r>
      <w:r w:rsidRPr="00AB3948">
        <w:rPr>
          <w:rFonts w:asciiTheme="majorHAnsi" w:hAnsiTheme="majorHAnsi" w:cstheme="majorHAnsi"/>
          <w:sz w:val="24"/>
          <w:szCs w:val="24"/>
        </w:rPr>
        <w:lastRenderedPageBreak/>
        <w:t xml:space="preserve">où Dieu nous « a planté ». Et par les temps actuel, nous sommes plus que jamais appelé à témoigner et agir pour engager la renaissance de la culture de Vie dans notre société. Que ce soit en accueillant la misère dans les rues, en soutenant des maisons d’accueil pour mères en détresse, en visitant des malades, des personnes </w:t>
      </w:r>
      <w:r w:rsidR="00E6507B" w:rsidRPr="00AB3948">
        <w:rPr>
          <w:rFonts w:asciiTheme="majorHAnsi" w:hAnsiTheme="majorHAnsi" w:cstheme="majorHAnsi"/>
          <w:sz w:val="24"/>
          <w:szCs w:val="24"/>
        </w:rPr>
        <w:t>âgées</w:t>
      </w:r>
      <w:r w:rsidRPr="00AB3948">
        <w:rPr>
          <w:rFonts w:asciiTheme="majorHAnsi" w:hAnsiTheme="majorHAnsi" w:cstheme="majorHAnsi"/>
          <w:sz w:val="24"/>
          <w:szCs w:val="24"/>
        </w:rPr>
        <w:t xml:space="preserve"> délaissés en maison de retraite : les bonnes œuvres de miséricorde ne </w:t>
      </w:r>
      <w:r w:rsidR="00E6507B" w:rsidRPr="00AB3948">
        <w:rPr>
          <w:rFonts w:asciiTheme="majorHAnsi" w:hAnsiTheme="majorHAnsi" w:cstheme="majorHAnsi"/>
          <w:sz w:val="24"/>
          <w:szCs w:val="24"/>
        </w:rPr>
        <w:t>manquent</w:t>
      </w:r>
      <w:r w:rsidRPr="00AB3948">
        <w:rPr>
          <w:rFonts w:asciiTheme="majorHAnsi" w:hAnsiTheme="majorHAnsi" w:cstheme="majorHAnsi"/>
          <w:sz w:val="24"/>
          <w:szCs w:val="24"/>
        </w:rPr>
        <w:t xml:space="preserve"> pas ! Et de toutes, l’organisation d’une veillée pour la Vie dans votre paroisse est comme le flambeau qui se transmet </w:t>
      </w:r>
      <w:r w:rsidR="00E6507B" w:rsidRPr="00AB3948">
        <w:rPr>
          <w:rFonts w:asciiTheme="majorHAnsi" w:hAnsiTheme="majorHAnsi" w:cstheme="majorHAnsi"/>
          <w:sz w:val="24"/>
          <w:szCs w:val="24"/>
        </w:rPr>
        <w:t>aux générations futures</w:t>
      </w:r>
      <w:r w:rsidRPr="00AB3948">
        <w:rPr>
          <w:rFonts w:asciiTheme="majorHAnsi" w:hAnsiTheme="majorHAnsi" w:cstheme="majorHAnsi"/>
          <w:sz w:val="24"/>
          <w:szCs w:val="24"/>
        </w:rPr>
        <w:t>, le flambeau de l’espoir, du renouveau…</w:t>
      </w:r>
    </w:p>
    <w:p w:rsidR="00EA34F8" w:rsidRPr="00AB3948" w:rsidRDefault="00EA34F8" w:rsidP="00EA34F8">
      <w:pPr>
        <w:pStyle w:val="normal0"/>
        <w:jc w:val="both"/>
        <w:rPr>
          <w:rFonts w:asciiTheme="majorHAnsi" w:hAnsiTheme="majorHAnsi" w:cstheme="majorHAnsi"/>
          <w:sz w:val="24"/>
          <w:szCs w:val="24"/>
        </w:rPr>
      </w:pPr>
    </w:p>
    <w:p w:rsidR="00EA34F8" w:rsidRPr="00AB3948" w:rsidRDefault="00EA34F8" w:rsidP="00EA34F8">
      <w:pPr>
        <w:pStyle w:val="normal0"/>
        <w:jc w:val="both"/>
        <w:rPr>
          <w:rFonts w:asciiTheme="majorHAnsi" w:hAnsiTheme="majorHAnsi" w:cstheme="majorHAnsi"/>
          <w:sz w:val="24"/>
          <w:szCs w:val="24"/>
        </w:rPr>
      </w:pPr>
      <w:r w:rsidRPr="00AB3948">
        <w:rPr>
          <w:rFonts w:asciiTheme="majorHAnsi" w:hAnsiTheme="majorHAnsi" w:cstheme="majorHAnsi"/>
          <w:sz w:val="24"/>
          <w:szCs w:val="24"/>
        </w:rPr>
        <w:t>Ces trois pistes constituent un programme d’envergure, qui peut paraître trop imposant pour nos frêles épaules de pêcheurs. Renouveler sa vie de chrétien ne se fait pas en un claquement de doigts, cela demande du temps et des efforts, et il peut être difficile de savoir par où commencer. A partir tête bêche dans toutes les directions, nous risquons de nous éparpiller, de nous fatiguer, de désespérer et renoncer. Ou encore de ne jamais avancer et toujours repousser. En cela, notre meilleur allié est le directeur spirituel. Avoir un père spi, c’est voir régulièrement quelqu’un dont c’est la vocation, et parler avec lui en toute confiance. En apprenant à nous connaître, il pourra nous guider, et déterminer avec nous les étapes de notre cheminement, ralentir quand on s’épuise, accélérer quand il nous sent prêt. Avoir un père spi, c’est bénéficier de conseils réguliers pour être guidé et avoir une meilleure unité de vie. C’est également se confesser à quelqu’un qui nous connaît, sait comment nous fonctionnons, ce qui facilite la confession et nous incite à en bénéficier plus régulièrement. S’il y avait une bonne résolution à prendre ce soir, ce pourrait être celle-là : si nous n’avons pas de directeur spirituel, appeler dès demain un prêtre que nous connaissons et avec qui le courant passe, pour lui demander s’il accepte d’être notre père spirituel, et fixer une première date de rencontre. La première pierre sera posée, et avec son aide, les autres suivront, pour nous permettre de grandir dans la Foi et servir Dieu.</w:t>
      </w:r>
    </w:p>
    <w:p w:rsidR="00EA34F8" w:rsidRDefault="00EA34F8" w:rsidP="00EA34F8">
      <w:pPr>
        <w:pStyle w:val="normal0"/>
        <w:rPr>
          <w:rFonts w:ascii="Calibri" w:eastAsia="Calibri" w:hAnsi="Calibri" w:cs="Calibri"/>
        </w:rPr>
      </w:pPr>
    </w:p>
    <w:p w:rsidR="00EA34F8" w:rsidRDefault="00EA34F8" w:rsidP="00EA34F8">
      <w:pPr>
        <w:pStyle w:val="normal0"/>
        <w:rPr>
          <w:rFonts w:ascii="Calibri" w:eastAsia="Calibri" w:hAnsi="Calibri" w:cs="Calibri"/>
          <w:b/>
          <w:sz w:val="26"/>
          <w:szCs w:val="26"/>
        </w:rPr>
      </w:pPr>
    </w:p>
    <w:p w:rsidR="00EA34F8" w:rsidRPr="006B7ABE" w:rsidRDefault="00EA34F8" w:rsidP="006B7ABE">
      <w:pPr>
        <w:pStyle w:val="normal0"/>
        <w:rPr>
          <w:rFonts w:ascii="Calibri" w:eastAsia="Calibri" w:hAnsi="Calibri" w:cs="Calibri"/>
          <w:b/>
          <w:sz w:val="26"/>
          <w:szCs w:val="26"/>
        </w:rPr>
      </w:pPr>
      <w:r>
        <w:rPr>
          <w:rFonts w:ascii="Calibri" w:eastAsia="Calibri" w:hAnsi="Calibri" w:cs="Calibri"/>
          <w:b/>
          <w:sz w:val="26"/>
          <w:szCs w:val="26"/>
        </w:rPr>
        <w:t>SILENCE ET CHANT</w:t>
      </w:r>
    </w:p>
    <w:p w:rsidR="00E6507B" w:rsidRDefault="00E6507B" w:rsidP="00EA34F8">
      <w:pPr>
        <w:pStyle w:val="normal0"/>
        <w:spacing w:after="160"/>
        <w:rPr>
          <w:rFonts w:ascii="Calibri" w:eastAsia="Calibri" w:hAnsi="Calibri" w:cs="Calibri"/>
          <w:b/>
          <w:color w:val="333333"/>
          <w:sz w:val="26"/>
          <w:szCs w:val="26"/>
        </w:rPr>
      </w:pPr>
    </w:p>
    <w:p w:rsidR="00EA34F8" w:rsidRDefault="00EA34F8" w:rsidP="00E6507B">
      <w:pPr>
        <w:tabs>
          <w:tab w:val="left" w:pos="0"/>
          <w:tab w:val="left" w:pos="426"/>
        </w:tabs>
        <w:jc w:val="center"/>
        <w:rPr>
          <w:i/>
        </w:rPr>
      </w:pPr>
      <w:r w:rsidRPr="009601E2">
        <w:rPr>
          <w:rStyle w:val="Titre3Car"/>
          <w:rFonts w:eastAsiaTheme="minorHAnsi"/>
        </w:rPr>
        <w:t>JE VOUS AI CHOISIS</w:t>
      </w:r>
    </w:p>
    <w:p w:rsidR="00EA34F8" w:rsidRPr="009601E2" w:rsidRDefault="00EA34F8" w:rsidP="00E6507B">
      <w:pPr>
        <w:tabs>
          <w:tab w:val="left" w:pos="0"/>
          <w:tab w:val="left" w:pos="426"/>
        </w:tabs>
        <w:jc w:val="center"/>
      </w:pPr>
      <w:r w:rsidRPr="009601E2">
        <w:rPr>
          <w:i/>
        </w:rPr>
        <w:t xml:space="preserve">Communauté de l´Emmanuel (C. </w:t>
      </w:r>
      <w:proofErr w:type="spellStart"/>
      <w:r w:rsidRPr="009601E2">
        <w:rPr>
          <w:i/>
        </w:rPr>
        <w:t>Lorenzi</w:t>
      </w:r>
      <w:proofErr w:type="spellEnd"/>
      <w:r w:rsidRPr="009601E2">
        <w:rPr>
          <w:i/>
        </w:rPr>
        <w:t>)</w:t>
      </w:r>
      <w:r w:rsidRPr="009601E2">
        <w:br/>
      </w:r>
    </w:p>
    <w:tbl>
      <w:tblPr>
        <w:tblStyle w:val="Grilledutableau"/>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95"/>
        <w:gridCol w:w="4819"/>
      </w:tblGrid>
      <w:tr w:rsidR="00EA34F8" w:rsidTr="00E6507B">
        <w:tc>
          <w:tcPr>
            <w:tcW w:w="5495" w:type="dxa"/>
          </w:tcPr>
          <w:p w:rsidR="00EA34F8" w:rsidRPr="00AB3948" w:rsidRDefault="00EA34F8" w:rsidP="008B4634">
            <w:pPr>
              <w:tabs>
                <w:tab w:val="left" w:pos="0"/>
                <w:tab w:val="left" w:pos="426"/>
              </w:tabs>
              <w:rPr>
                <w:rFonts w:asciiTheme="majorHAnsi" w:hAnsiTheme="majorHAnsi" w:cstheme="majorHAnsi"/>
                <w:sz w:val="24"/>
                <w:szCs w:val="24"/>
              </w:rPr>
            </w:pPr>
            <w:r w:rsidRPr="00AB3948">
              <w:rPr>
                <w:rFonts w:asciiTheme="majorHAnsi" w:hAnsiTheme="majorHAnsi" w:cstheme="majorHAnsi"/>
                <w:sz w:val="24"/>
                <w:szCs w:val="24"/>
              </w:rPr>
              <w:t>1. Je vous ai choisis, je vous ai établis</w:t>
            </w:r>
            <w:r w:rsidRPr="00AB3948">
              <w:rPr>
                <w:rFonts w:asciiTheme="majorHAnsi" w:hAnsiTheme="majorHAnsi" w:cstheme="majorHAnsi"/>
                <w:sz w:val="24"/>
                <w:szCs w:val="24"/>
              </w:rPr>
              <w:br/>
              <w:t>Pour que vous alliez et viviez de ma vie.</w:t>
            </w:r>
            <w:r w:rsidRPr="00AB3948">
              <w:rPr>
                <w:rFonts w:asciiTheme="majorHAnsi" w:hAnsiTheme="majorHAnsi" w:cstheme="majorHAnsi"/>
                <w:sz w:val="24"/>
                <w:szCs w:val="24"/>
              </w:rPr>
              <w:br/>
              <w:t xml:space="preserve">Demeurez en moi, vous porterez </w:t>
            </w:r>
            <w:r w:rsidR="00AB3948" w:rsidRPr="00AB3948">
              <w:rPr>
                <w:rFonts w:asciiTheme="majorHAnsi" w:hAnsiTheme="majorHAnsi" w:cstheme="majorHAnsi"/>
                <w:sz w:val="24"/>
                <w:szCs w:val="24"/>
              </w:rPr>
              <w:t xml:space="preserve">du fruit, </w:t>
            </w:r>
            <w:r w:rsidRPr="00AB3948">
              <w:rPr>
                <w:rFonts w:asciiTheme="majorHAnsi" w:hAnsiTheme="majorHAnsi" w:cstheme="majorHAnsi"/>
                <w:sz w:val="24"/>
                <w:szCs w:val="24"/>
              </w:rPr>
              <w:br/>
              <w:t>Je fais de vous mes frères et mes amis.</w:t>
            </w:r>
          </w:p>
        </w:tc>
        <w:tc>
          <w:tcPr>
            <w:tcW w:w="4819" w:type="dxa"/>
          </w:tcPr>
          <w:p w:rsidR="00EA34F8" w:rsidRPr="00AB3948" w:rsidRDefault="00EA34F8" w:rsidP="00E6507B">
            <w:pPr>
              <w:tabs>
                <w:tab w:val="left" w:pos="0"/>
                <w:tab w:val="left" w:pos="426"/>
              </w:tabs>
              <w:rPr>
                <w:rFonts w:asciiTheme="majorHAnsi" w:hAnsiTheme="majorHAnsi" w:cstheme="majorHAnsi"/>
                <w:sz w:val="24"/>
                <w:szCs w:val="24"/>
              </w:rPr>
            </w:pPr>
            <w:r w:rsidRPr="00AB3948">
              <w:rPr>
                <w:rFonts w:asciiTheme="majorHAnsi" w:hAnsiTheme="majorHAnsi" w:cstheme="majorHAnsi"/>
                <w:sz w:val="24"/>
                <w:szCs w:val="24"/>
              </w:rPr>
              <w:t>3. Recevez l´Esprit de puissance et de paix</w:t>
            </w:r>
            <w:proofErr w:type="gramStart"/>
            <w:r w:rsidRPr="00AB3948">
              <w:rPr>
                <w:rFonts w:asciiTheme="majorHAnsi" w:hAnsiTheme="majorHAnsi" w:cstheme="majorHAnsi"/>
                <w:sz w:val="24"/>
                <w:szCs w:val="24"/>
              </w:rPr>
              <w:t>,</w:t>
            </w:r>
            <w:proofErr w:type="gramEnd"/>
            <w:r w:rsidRPr="00AB3948">
              <w:rPr>
                <w:rFonts w:asciiTheme="majorHAnsi" w:hAnsiTheme="majorHAnsi" w:cstheme="majorHAnsi"/>
                <w:sz w:val="24"/>
                <w:szCs w:val="24"/>
              </w:rPr>
              <w:br/>
              <w:t>Soyez mes témoins, pour vous j´ai tout donné.</w:t>
            </w:r>
            <w:r w:rsidRPr="00AB3948">
              <w:rPr>
                <w:rFonts w:asciiTheme="majorHAnsi" w:hAnsiTheme="majorHAnsi" w:cstheme="majorHAnsi"/>
                <w:sz w:val="24"/>
                <w:szCs w:val="24"/>
              </w:rPr>
              <w:br/>
              <w:t>Perdez votre vie, livrez-vous sans compter</w:t>
            </w:r>
            <w:proofErr w:type="gramStart"/>
            <w:r w:rsidRPr="00AB3948">
              <w:rPr>
                <w:rFonts w:asciiTheme="majorHAnsi" w:hAnsiTheme="majorHAnsi" w:cstheme="majorHAnsi"/>
                <w:sz w:val="24"/>
                <w:szCs w:val="24"/>
              </w:rPr>
              <w:t>,</w:t>
            </w:r>
            <w:proofErr w:type="gramEnd"/>
            <w:r w:rsidRPr="00AB3948">
              <w:rPr>
                <w:rFonts w:asciiTheme="majorHAnsi" w:hAnsiTheme="majorHAnsi" w:cstheme="majorHAnsi"/>
                <w:sz w:val="24"/>
                <w:szCs w:val="24"/>
              </w:rPr>
              <w:br/>
              <w:t>Vous serez mes disciples, mes bien-aimés !</w:t>
            </w:r>
            <w:r w:rsidRPr="00AB3948">
              <w:rPr>
                <w:rFonts w:asciiTheme="majorHAnsi" w:hAnsiTheme="majorHAnsi" w:cstheme="majorHAnsi"/>
                <w:sz w:val="24"/>
                <w:szCs w:val="24"/>
              </w:rPr>
              <w:br/>
            </w:r>
          </w:p>
        </w:tc>
      </w:tr>
      <w:tr w:rsidR="00EA34F8" w:rsidTr="00E6507B">
        <w:tc>
          <w:tcPr>
            <w:tcW w:w="5495" w:type="dxa"/>
          </w:tcPr>
          <w:p w:rsidR="00EA34F8" w:rsidRPr="00AB3948" w:rsidRDefault="00EA34F8" w:rsidP="008B4634">
            <w:pPr>
              <w:tabs>
                <w:tab w:val="left" w:pos="0"/>
                <w:tab w:val="left" w:pos="426"/>
              </w:tabs>
              <w:rPr>
                <w:rFonts w:asciiTheme="majorHAnsi" w:hAnsiTheme="majorHAnsi" w:cstheme="majorHAnsi"/>
                <w:sz w:val="24"/>
                <w:szCs w:val="24"/>
              </w:rPr>
            </w:pPr>
            <w:r w:rsidRPr="00AB3948">
              <w:rPr>
                <w:rFonts w:asciiTheme="majorHAnsi" w:hAnsiTheme="majorHAnsi" w:cstheme="majorHAnsi"/>
                <w:sz w:val="24"/>
                <w:szCs w:val="24"/>
              </w:rPr>
              <w:t xml:space="preserve">2. Contemplez mes mains et mon </w:t>
            </w:r>
            <w:r w:rsidR="00AB3948" w:rsidRPr="00AB3948">
              <w:rPr>
                <w:rFonts w:asciiTheme="majorHAnsi" w:hAnsiTheme="majorHAnsi" w:cstheme="majorHAnsi"/>
                <w:sz w:val="24"/>
                <w:szCs w:val="24"/>
              </w:rPr>
              <w:t xml:space="preserve">cœur transpercés, </w:t>
            </w:r>
            <w:r w:rsidRPr="00AB3948">
              <w:rPr>
                <w:rFonts w:asciiTheme="majorHAnsi" w:hAnsiTheme="majorHAnsi" w:cstheme="majorHAnsi"/>
                <w:sz w:val="24"/>
                <w:szCs w:val="24"/>
              </w:rPr>
              <w:br/>
              <w:t>Accueillez la vie que l´Amour veut donner.</w:t>
            </w:r>
            <w:r w:rsidRPr="00AB3948">
              <w:rPr>
                <w:rFonts w:asciiTheme="majorHAnsi" w:hAnsiTheme="majorHAnsi" w:cstheme="majorHAnsi"/>
                <w:sz w:val="24"/>
                <w:szCs w:val="24"/>
              </w:rPr>
              <w:br/>
              <w:t>Ayez foi en moi, je suis ressuscité</w:t>
            </w:r>
            <w:proofErr w:type="gramStart"/>
            <w:r w:rsidRPr="00AB3948">
              <w:rPr>
                <w:rFonts w:asciiTheme="majorHAnsi" w:hAnsiTheme="majorHAnsi" w:cstheme="majorHAnsi"/>
                <w:sz w:val="24"/>
                <w:szCs w:val="24"/>
              </w:rPr>
              <w:t>,</w:t>
            </w:r>
            <w:proofErr w:type="gramEnd"/>
            <w:r w:rsidRPr="00AB3948">
              <w:rPr>
                <w:rFonts w:asciiTheme="majorHAnsi" w:hAnsiTheme="majorHAnsi" w:cstheme="majorHAnsi"/>
                <w:sz w:val="24"/>
                <w:szCs w:val="24"/>
              </w:rPr>
              <w:br/>
              <w:t>Et bientôt dans la gloire, vous me verrez.</w:t>
            </w:r>
          </w:p>
        </w:tc>
        <w:tc>
          <w:tcPr>
            <w:tcW w:w="4819" w:type="dxa"/>
          </w:tcPr>
          <w:p w:rsidR="00EA34F8" w:rsidRPr="00AB3948" w:rsidRDefault="00EA34F8" w:rsidP="00E6507B">
            <w:pPr>
              <w:tabs>
                <w:tab w:val="left" w:pos="0"/>
                <w:tab w:val="left" w:pos="426"/>
              </w:tabs>
              <w:rPr>
                <w:rFonts w:asciiTheme="majorHAnsi" w:hAnsiTheme="majorHAnsi" w:cstheme="majorHAnsi"/>
                <w:sz w:val="24"/>
                <w:szCs w:val="24"/>
              </w:rPr>
            </w:pPr>
            <w:r w:rsidRPr="00AB3948">
              <w:rPr>
                <w:rFonts w:asciiTheme="majorHAnsi" w:hAnsiTheme="majorHAnsi" w:cstheme="majorHAnsi"/>
                <w:sz w:val="24"/>
                <w:szCs w:val="24"/>
              </w:rPr>
              <w:t>4. Consolez mon peuple, je suis son berger.</w:t>
            </w:r>
            <w:r w:rsidRPr="00AB3948">
              <w:rPr>
                <w:rFonts w:asciiTheme="majorHAnsi" w:hAnsiTheme="majorHAnsi" w:cstheme="majorHAnsi"/>
                <w:sz w:val="24"/>
                <w:szCs w:val="24"/>
              </w:rPr>
              <w:br/>
              <w:t>Donnez-lui la joie dont je vous ai comblés.</w:t>
            </w:r>
            <w:r w:rsidRPr="00AB3948">
              <w:rPr>
                <w:rFonts w:asciiTheme="majorHAnsi" w:hAnsiTheme="majorHAnsi" w:cstheme="majorHAnsi"/>
                <w:sz w:val="24"/>
                <w:szCs w:val="24"/>
              </w:rPr>
              <w:br/>
              <w:t>Ayez pour vos frères la tendresse du Père</w:t>
            </w:r>
            <w:proofErr w:type="gramStart"/>
            <w:r w:rsidRPr="00AB3948">
              <w:rPr>
                <w:rFonts w:asciiTheme="majorHAnsi" w:hAnsiTheme="majorHAnsi" w:cstheme="majorHAnsi"/>
                <w:sz w:val="24"/>
                <w:szCs w:val="24"/>
              </w:rPr>
              <w:t>,</w:t>
            </w:r>
            <w:proofErr w:type="gramEnd"/>
            <w:r w:rsidRPr="00AB3948">
              <w:rPr>
                <w:rFonts w:asciiTheme="majorHAnsi" w:hAnsiTheme="majorHAnsi" w:cstheme="majorHAnsi"/>
                <w:sz w:val="24"/>
                <w:szCs w:val="24"/>
              </w:rPr>
              <w:br/>
              <w:t>Demeurez près de moi, alors vous vivrez !</w:t>
            </w:r>
          </w:p>
        </w:tc>
      </w:tr>
    </w:tbl>
    <w:p w:rsidR="00EA34F8" w:rsidRDefault="00EA34F8" w:rsidP="00EA34F8">
      <w:pPr>
        <w:pStyle w:val="normal0"/>
      </w:pPr>
    </w:p>
    <w:p w:rsidR="00EA34F8" w:rsidRDefault="00EA34F8" w:rsidP="00EA34F8">
      <w:pPr>
        <w:pStyle w:val="normal0"/>
        <w:spacing w:after="160" w:line="240" w:lineRule="auto"/>
        <w:rPr>
          <w:rFonts w:ascii="Calibri" w:eastAsia="Calibri" w:hAnsi="Calibri" w:cs="Calibri"/>
          <w:color w:val="333333"/>
          <w:sz w:val="20"/>
          <w:szCs w:val="20"/>
        </w:rPr>
      </w:pPr>
    </w:p>
    <w:p w:rsidR="006B7ABE" w:rsidRDefault="006B7ABE" w:rsidP="00EA34F8">
      <w:pPr>
        <w:pStyle w:val="normal0"/>
        <w:spacing w:after="160" w:line="240" w:lineRule="auto"/>
        <w:rPr>
          <w:rFonts w:ascii="Calibri" w:eastAsia="Calibri" w:hAnsi="Calibri" w:cs="Calibri"/>
          <w:color w:val="333333"/>
          <w:sz w:val="20"/>
          <w:szCs w:val="20"/>
        </w:rPr>
      </w:pPr>
    </w:p>
    <w:p w:rsidR="00474242" w:rsidRDefault="00474242" w:rsidP="00EA34F8">
      <w:pPr>
        <w:pStyle w:val="normal0"/>
        <w:spacing w:after="160" w:line="240" w:lineRule="auto"/>
        <w:rPr>
          <w:rFonts w:ascii="Calibri" w:eastAsia="Calibri" w:hAnsi="Calibri" w:cs="Calibri"/>
          <w:color w:val="333333"/>
          <w:sz w:val="20"/>
          <w:szCs w:val="20"/>
        </w:rPr>
      </w:pPr>
    </w:p>
    <w:p w:rsidR="00474242" w:rsidRDefault="00474242" w:rsidP="00474242">
      <w:pPr>
        <w:pStyle w:val="normal0"/>
        <w:jc w:val="center"/>
        <w:rPr>
          <w:rFonts w:ascii="Calibri" w:eastAsia="Calibri" w:hAnsi="Calibri" w:cs="Calibri"/>
          <w:color w:val="BF2329"/>
          <w:sz w:val="32"/>
          <w:szCs w:val="32"/>
        </w:rPr>
      </w:pPr>
      <w:r>
        <w:rPr>
          <w:rFonts w:ascii="Calibri" w:eastAsia="Calibri" w:hAnsi="Calibri" w:cs="Calibri"/>
          <w:b/>
          <w:color w:val="BF2329"/>
          <w:sz w:val="32"/>
          <w:szCs w:val="32"/>
        </w:rPr>
        <w:lastRenderedPageBreak/>
        <w:t>LITANIES POUR LA VIE</w:t>
      </w:r>
    </w:p>
    <w:p w:rsidR="00474242" w:rsidRPr="00474242" w:rsidRDefault="00474242" w:rsidP="00474242">
      <w:pPr>
        <w:pStyle w:val="normal0"/>
        <w:rPr>
          <w:rFonts w:ascii="Calibri" w:eastAsia="Calibri" w:hAnsi="Calibri" w:cs="Calibri"/>
          <w:sz w:val="26"/>
          <w:szCs w:val="26"/>
        </w:rPr>
      </w:pPr>
    </w:p>
    <w:p w:rsidR="00474242" w:rsidRPr="00474242" w:rsidRDefault="00474242" w:rsidP="00474242">
      <w:pPr>
        <w:pStyle w:val="normal0"/>
        <w:numPr>
          <w:ilvl w:val="0"/>
          <w:numId w:val="1"/>
        </w:numPr>
        <w:spacing w:before="240"/>
        <w:ind w:left="426" w:hanging="284"/>
        <w:rPr>
          <w:rFonts w:ascii="Calibri" w:eastAsia="Calibri" w:hAnsi="Calibri" w:cs="Calibri"/>
          <w:sz w:val="26"/>
          <w:szCs w:val="26"/>
        </w:rPr>
      </w:pPr>
      <w:r w:rsidRPr="00474242">
        <w:rPr>
          <w:rFonts w:ascii="Calibri" w:eastAsia="Calibri" w:hAnsi="Calibri" w:cs="Calibri"/>
          <w:sz w:val="26"/>
          <w:szCs w:val="26"/>
        </w:rPr>
        <w:t xml:space="preserve">Parce que Tu nous as </w:t>
      </w:r>
      <w:proofErr w:type="spellStart"/>
      <w:r w:rsidRPr="00474242">
        <w:rPr>
          <w:rFonts w:ascii="Calibri" w:eastAsia="Calibri" w:hAnsi="Calibri" w:cs="Calibri"/>
          <w:sz w:val="26"/>
          <w:szCs w:val="26"/>
        </w:rPr>
        <w:t>cre</w:t>
      </w:r>
      <w:proofErr w:type="spellEnd"/>
      <w:r w:rsidRPr="00474242">
        <w:rPr>
          <w:rFonts w:ascii="Calibri" w:eastAsia="Calibri" w:hAnsi="Calibri" w:cs="Calibri"/>
          <w:sz w:val="26"/>
          <w:szCs w:val="26"/>
        </w:rPr>
        <w:t>́</w:t>
      </w:r>
      <w:proofErr w:type="spellStart"/>
      <w:r w:rsidRPr="00474242">
        <w:rPr>
          <w:rFonts w:ascii="Calibri" w:eastAsia="Calibri" w:hAnsi="Calibri" w:cs="Calibri"/>
          <w:sz w:val="26"/>
          <w:szCs w:val="26"/>
        </w:rPr>
        <w:t>és</w:t>
      </w:r>
      <w:proofErr w:type="spellEnd"/>
      <w:r w:rsidRPr="00474242">
        <w:rPr>
          <w:rFonts w:ascii="Calibri" w:eastAsia="Calibri" w:hAnsi="Calibri" w:cs="Calibri"/>
          <w:sz w:val="26"/>
          <w:szCs w:val="26"/>
        </w:rPr>
        <w:t xml:space="preserve"> à ton image et ressemblance en nous </w:t>
      </w:r>
      <w:proofErr w:type="spellStart"/>
      <w:r w:rsidRPr="00474242">
        <w:rPr>
          <w:rFonts w:ascii="Calibri" w:eastAsia="Calibri" w:hAnsi="Calibri" w:cs="Calibri"/>
          <w:sz w:val="26"/>
          <w:szCs w:val="26"/>
        </w:rPr>
        <w:t>créant</w:t>
      </w:r>
      <w:proofErr w:type="spellEnd"/>
      <w:r w:rsidRPr="00474242">
        <w:rPr>
          <w:rFonts w:ascii="Calibri" w:eastAsia="Calibri" w:hAnsi="Calibri" w:cs="Calibri"/>
          <w:sz w:val="26"/>
          <w:szCs w:val="26"/>
        </w:rPr>
        <w:t xml:space="preserve"> homme et femme, </w:t>
      </w:r>
      <w:r w:rsidRPr="00474242">
        <w:rPr>
          <w:rFonts w:ascii="Calibri" w:eastAsia="Calibri" w:hAnsi="Calibri" w:cs="Calibri"/>
          <w:i/>
          <w:sz w:val="26"/>
          <w:szCs w:val="26"/>
        </w:rPr>
        <w:t>nous Te louons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Parce que Tu nous as donné l'univers comme un temple à habiter pour le faire servir à Ta gloire, nous Te louons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Parce que Tu nous donnes de nous engendrer les uns les autres par l'union du corps des </w:t>
      </w:r>
      <w:proofErr w:type="spellStart"/>
      <w:r w:rsidRPr="00474242">
        <w:rPr>
          <w:rFonts w:ascii="Calibri" w:eastAsia="Calibri" w:hAnsi="Calibri" w:cs="Calibri"/>
          <w:sz w:val="26"/>
          <w:szCs w:val="26"/>
        </w:rPr>
        <w:t>époux</w:t>
      </w:r>
      <w:proofErr w:type="spellEnd"/>
      <w:r w:rsidRPr="00474242">
        <w:rPr>
          <w:rFonts w:ascii="Calibri" w:eastAsia="Calibri" w:hAnsi="Calibri" w:cs="Calibri"/>
          <w:sz w:val="26"/>
          <w:szCs w:val="26"/>
        </w:rPr>
        <w:t xml:space="preserve"> et d'</w:t>
      </w:r>
      <w:proofErr w:type="spellStart"/>
      <w:r w:rsidRPr="00474242">
        <w:rPr>
          <w:rFonts w:ascii="Calibri" w:eastAsia="Calibri" w:hAnsi="Calibri" w:cs="Calibri"/>
          <w:sz w:val="26"/>
          <w:szCs w:val="26"/>
        </w:rPr>
        <w:t>être</w:t>
      </w:r>
      <w:proofErr w:type="spellEnd"/>
      <w:r w:rsidRPr="00474242">
        <w:rPr>
          <w:rFonts w:ascii="Calibri" w:eastAsia="Calibri" w:hAnsi="Calibri" w:cs="Calibri"/>
          <w:sz w:val="26"/>
          <w:szCs w:val="26"/>
        </w:rPr>
        <w:t xml:space="preserve"> ainsi </w:t>
      </w:r>
      <w:proofErr w:type="spellStart"/>
      <w:r w:rsidRPr="00474242">
        <w:rPr>
          <w:rFonts w:ascii="Calibri" w:eastAsia="Calibri" w:hAnsi="Calibri" w:cs="Calibri"/>
          <w:sz w:val="26"/>
          <w:szCs w:val="26"/>
        </w:rPr>
        <w:t>associés</w:t>
      </w:r>
      <w:proofErr w:type="spellEnd"/>
      <w:r w:rsidRPr="00474242">
        <w:rPr>
          <w:rFonts w:ascii="Calibri" w:eastAsia="Calibri" w:hAnsi="Calibri" w:cs="Calibri"/>
          <w:sz w:val="26"/>
          <w:szCs w:val="26"/>
        </w:rPr>
        <w:t xml:space="preserve"> à Ton œuvre de </w:t>
      </w:r>
      <w:proofErr w:type="spellStart"/>
      <w:r w:rsidRPr="00474242">
        <w:rPr>
          <w:rFonts w:ascii="Calibri" w:eastAsia="Calibri" w:hAnsi="Calibri" w:cs="Calibri"/>
          <w:sz w:val="26"/>
          <w:szCs w:val="26"/>
        </w:rPr>
        <w:t>création</w:t>
      </w:r>
      <w:proofErr w:type="spellEnd"/>
      <w:r w:rsidRPr="00474242">
        <w:rPr>
          <w:rFonts w:ascii="Calibri" w:eastAsia="Calibri" w:hAnsi="Calibri" w:cs="Calibri"/>
          <w:sz w:val="26"/>
          <w:szCs w:val="26"/>
        </w:rPr>
        <w:t>, nous Te louons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Parce que Tu nous as rendus capables d'explorer l'univers et d'en comprendre les </w:t>
      </w:r>
      <w:proofErr w:type="spellStart"/>
      <w:r w:rsidRPr="00474242">
        <w:rPr>
          <w:rFonts w:ascii="Calibri" w:eastAsia="Calibri" w:hAnsi="Calibri" w:cs="Calibri"/>
          <w:sz w:val="26"/>
          <w:szCs w:val="26"/>
        </w:rPr>
        <w:t>mécanismes</w:t>
      </w:r>
      <w:proofErr w:type="spellEnd"/>
      <w:r w:rsidRPr="00474242">
        <w:rPr>
          <w:rFonts w:ascii="Calibri" w:eastAsia="Calibri" w:hAnsi="Calibri" w:cs="Calibri"/>
          <w:sz w:val="26"/>
          <w:szCs w:val="26"/>
        </w:rPr>
        <w:t xml:space="preserve"> et parce que Tu Te </w:t>
      </w:r>
      <w:proofErr w:type="spellStart"/>
      <w:r w:rsidRPr="00474242">
        <w:rPr>
          <w:rFonts w:ascii="Calibri" w:eastAsia="Calibri" w:hAnsi="Calibri" w:cs="Calibri"/>
          <w:sz w:val="26"/>
          <w:szCs w:val="26"/>
        </w:rPr>
        <w:t>réjouis</w:t>
      </w:r>
      <w:proofErr w:type="spellEnd"/>
      <w:r w:rsidRPr="00474242">
        <w:rPr>
          <w:rFonts w:ascii="Calibri" w:eastAsia="Calibri" w:hAnsi="Calibri" w:cs="Calibri"/>
          <w:sz w:val="26"/>
          <w:szCs w:val="26"/>
        </w:rPr>
        <w:t xml:space="preserve"> de nous voir en </w:t>
      </w:r>
      <w:proofErr w:type="spellStart"/>
      <w:r w:rsidRPr="00474242">
        <w:rPr>
          <w:rFonts w:ascii="Calibri" w:eastAsia="Calibri" w:hAnsi="Calibri" w:cs="Calibri"/>
          <w:sz w:val="26"/>
          <w:szCs w:val="26"/>
        </w:rPr>
        <w:t>pe</w:t>
      </w:r>
      <w:proofErr w:type="spellEnd"/>
      <w:r w:rsidRPr="00474242">
        <w:rPr>
          <w:rFonts w:ascii="Calibri" w:eastAsia="Calibri" w:hAnsi="Calibri" w:cs="Calibri"/>
          <w:sz w:val="26"/>
          <w:szCs w:val="26"/>
        </w:rPr>
        <w:t>́</w:t>
      </w:r>
      <w:proofErr w:type="spellStart"/>
      <w:r w:rsidRPr="00474242">
        <w:rPr>
          <w:rFonts w:ascii="Calibri" w:eastAsia="Calibri" w:hAnsi="Calibri" w:cs="Calibri"/>
          <w:sz w:val="26"/>
          <w:szCs w:val="26"/>
        </w:rPr>
        <w:t>nétrer</w:t>
      </w:r>
      <w:proofErr w:type="spellEnd"/>
      <w:r w:rsidRPr="00474242">
        <w:rPr>
          <w:rFonts w:ascii="Calibri" w:eastAsia="Calibri" w:hAnsi="Calibri" w:cs="Calibri"/>
          <w:sz w:val="26"/>
          <w:szCs w:val="26"/>
        </w:rPr>
        <w:t xml:space="preserve"> les secrets, nous Te louons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Parce que Tu attends de nous que nous apprenions en ce monde à nous aimer comme Tu nous aimes, nous Te louons ; Pour l'immense </w:t>
      </w:r>
      <w:proofErr w:type="spellStart"/>
      <w:r w:rsidRPr="00474242">
        <w:rPr>
          <w:rFonts w:ascii="Calibri" w:eastAsia="Calibri" w:hAnsi="Calibri" w:cs="Calibri"/>
          <w:sz w:val="26"/>
          <w:szCs w:val="26"/>
        </w:rPr>
        <w:t>complexite</w:t>
      </w:r>
      <w:proofErr w:type="spellEnd"/>
      <w:r w:rsidRPr="00474242">
        <w:rPr>
          <w:rFonts w:ascii="Calibri" w:eastAsia="Calibri" w:hAnsi="Calibri" w:cs="Calibri"/>
          <w:sz w:val="26"/>
          <w:szCs w:val="26"/>
        </w:rPr>
        <w:t xml:space="preserve">́ et la merveilleuse </w:t>
      </w:r>
      <w:proofErr w:type="spellStart"/>
      <w:r w:rsidRPr="00474242">
        <w:rPr>
          <w:rFonts w:ascii="Calibri" w:eastAsia="Calibri" w:hAnsi="Calibri" w:cs="Calibri"/>
          <w:sz w:val="26"/>
          <w:szCs w:val="26"/>
        </w:rPr>
        <w:t>simplicite</w:t>
      </w:r>
      <w:proofErr w:type="spellEnd"/>
      <w:r w:rsidRPr="00474242">
        <w:rPr>
          <w:rFonts w:ascii="Calibri" w:eastAsia="Calibri" w:hAnsi="Calibri" w:cs="Calibri"/>
          <w:sz w:val="26"/>
          <w:szCs w:val="26"/>
        </w:rPr>
        <w:t>́ de la conception et de la croissance de l'</w:t>
      </w:r>
      <w:proofErr w:type="spellStart"/>
      <w:r w:rsidRPr="00474242">
        <w:rPr>
          <w:rFonts w:ascii="Calibri" w:eastAsia="Calibri" w:hAnsi="Calibri" w:cs="Calibri"/>
          <w:sz w:val="26"/>
          <w:szCs w:val="26"/>
        </w:rPr>
        <w:t>être</w:t>
      </w:r>
      <w:proofErr w:type="spellEnd"/>
      <w:r w:rsidRPr="00474242">
        <w:rPr>
          <w:rFonts w:ascii="Calibri" w:eastAsia="Calibri" w:hAnsi="Calibri" w:cs="Calibri"/>
          <w:sz w:val="26"/>
          <w:szCs w:val="26"/>
        </w:rPr>
        <w:t xml:space="preserve"> humain,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l'incroyable </w:t>
      </w:r>
      <w:proofErr w:type="spellStart"/>
      <w:r w:rsidRPr="00474242">
        <w:rPr>
          <w:rFonts w:ascii="Calibri" w:eastAsia="Calibri" w:hAnsi="Calibri" w:cs="Calibri"/>
          <w:sz w:val="26"/>
          <w:szCs w:val="26"/>
        </w:rPr>
        <w:t>fragilite</w:t>
      </w:r>
      <w:proofErr w:type="spellEnd"/>
      <w:r w:rsidRPr="00474242">
        <w:rPr>
          <w:rFonts w:ascii="Calibri" w:eastAsia="Calibri" w:hAnsi="Calibri" w:cs="Calibri"/>
          <w:sz w:val="26"/>
          <w:szCs w:val="26"/>
        </w:rPr>
        <w:t xml:space="preserve">́ des petits hommes qui, en naissant, </w:t>
      </w:r>
      <w:proofErr w:type="spellStart"/>
      <w:r w:rsidRPr="00474242">
        <w:rPr>
          <w:rFonts w:ascii="Calibri" w:eastAsia="Calibri" w:hAnsi="Calibri" w:cs="Calibri"/>
          <w:sz w:val="26"/>
          <w:szCs w:val="26"/>
        </w:rPr>
        <w:t>dépendent</w:t>
      </w:r>
      <w:proofErr w:type="spellEnd"/>
      <w:r w:rsidRPr="00474242">
        <w:rPr>
          <w:rFonts w:ascii="Calibri" w:eastAsia="Calibri" w:hAnsi="Calibri" w:cs="Calibri"/>
          <w:sz w:val="26"/>
          <w:szCs w:val="26"/>
        </w:rPr>
        <w:t xml:space="preserve"> </w:t>
      </w:r>
      <w:proofErr w:type="spellStart"/>
      <w:r w:rsidRPr="00474242">
        <w:rPr>
          <w:rFonts w:ascii="Calibri" w:eastAsia="Calibri" w:hAnsi="Calibri" w:cs="Calibri"/>
          <w:sz w:val="26"/>
          <w:szCs w:val="26"/>
        </w:rPr>
        <w:t>entièrement</w:t>
      </w:r>
      <w:proofErr w:type="spellEnd"/>
      <w:r w:rsidRPr="00474242">
        <w:rPr>
          <w:rFonts w:ascii="Calibri" w:eastAsia="Calibri" w:hAnsi="Calibri" w:cs="Calibri"/>
          <w:sz w:val="26"/>
          <w:szCs w:val="26"/>
        </w:rPr>
        <w:t xml:space="preserve"> de ceux qui les accueillent,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la magnifique </w:t>
      </w:r>
      <w:proofErr w:type="spellStart"/>
      <w:r w:rsidRPr="00474242">
        <w:rPr>
          <w:rFonts w:ascii="Calibri" w:eastAsia="Calibri" w:hAnsi="Calibri" w:cs="Calibri"/>
          <w:sz w:val="26"/>
          <w:szCs w:val="26"/>
        </w:rPr>
        <w:t>responsabilite</w:t>
      </w:r>
      <w:proofErr w:type="spellEnd"/>
      <w:r w:rsidRPr="00474242">
        <w:rPr>
          <w:rFonts w:ascii="Calibri" w:eastAsia="Calibri" w:hAnsi="Calibri" w:cs="Calibri"/>
          <w:sz w:val="26"/>
          <w:szCs w:val="26"/>
        </w:rPr>
        <w:t>́ que Tu as voulu confier aux parents par la lente croissance de l'</w:t>
      </w:r>
      <w:proofErr w:type="spellStart"/>
      <w:r w:rsidRPr="00474242">
        <w:rPr>
          <w:rFonts w:ascii="Calibri" w:eastAsia="Calibri" w:hAnsi="Calibri" w:cs="Calibri"/>
          <w:sz w:val="26"/>
          <w:szCs w:val="26"/>
        </w:rPr>
        <w:t>être</w:t>
      </w:r>
      <w:proofErr w:type="spellEnd"/>
      <w:r w:rsidRPr="00474242">
        <w:rPr>
          <w:rFonts w:ascii="Calibri" w:eastAsia="Calibri" w:hAnsi="Calibri" w:cs="Calibri"/>
          <w:sz w:val="26"/>
          <w:szCs w:val="26"/>
        </w:rPr>
        <w:t xml:space="preserve"> humain,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 </w:t>
      </w:r>
      <w:proofErr w:type="spellStart"/>
      <w:r w:rsidRPr="00474242">
        <w:rPr>
          <w:rFonts w:ascii="Calibri" w:eastAsia="Calibri" w:hAnsi="Calibri" w:cs="Calibri"/>
          <w:sz w:val="26"/>
          <w:szCs w:val="26"/>
        </w:rPr>
        <w:t>rôle</w:t>
      </w:r>
      <w:proofErr w:type="spellEnd"/>
      <w:r w:rsidRPr="00474242">
        <w:rPr>
          <w:rFonts w:ascii="Calibri" w:eastAsia="Calibri" w:hAnsi="Calibri" w:cs="Calibri"/>
          <w:sz w:val="26"/>
          <w:szCs w:val="26"/>
        </w:rPr>
        <w:t xml:space="preserve"> si riche des parents tout au long de la vie d'un </w:t>
      </w:r>
      <w:proofErr w:type="spellStart"/>
      <w:r w:rsidRPr="00474242">
        <w:rPr>
          <w:rFonts w:ascii="Calibri" w:eastAsia="Calibri" w:hAnsi="Calibri" w:cs="Calibri"/>
          <w:sz w:val="26"/>
          <w:szCs w:val="26"/>
        </w:rPr>
        <w:t>être</w:t>
      </w:r>
      <w:proofErr w:type="spellEnd"/>
      <w:r w:rsidRPr="00474242">
        <w:rPr>
          <w:rFonts w:ascii="Calibri" w:eastAsia="Calibri" w:hAnsi="Calibri" w:cs="Calibri"/>
          <w:sz w:val="26"/>
          <w:szCs w:val="26"/>
        </w:rPr>
        <w:t xml:space="preserve"> humain,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 besoin que nous avons les uns des autres, au long de notre vie, et plus encore dans ses commencements et dans sa fin,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Pour la joie des relations familiales, de l'</w:t>
      </w:r>
      <w:proofErr w:type="spellStart"/>
      <w:r w:rsidRPr="00474242">
        <w:rPr>
          <w:rFonts w:ascii="Calibri" w:eastAsia="Calibri" w:hAnsi="Calibri" w:cs="Calibri"/>
          <w:sz w:val="26"/>
          <w:szCs w:val="26"/>
        </w:rPr>
        <w:t>unite</w:t>
      </w:r>
      <w:proofErr w:type="spellEnd"/>
      <w:r w:rsidRPr="00474242">
        <w:rPr>
          <w:rFonts w:ascii="Calibri" w:eastAsia="Calibri" w:hAnsi="Calibri" w:cs="Calibri"/>
          <w:sz w:val="26"/>
          <w:szCs w:val="26"/>
        </w:rPr>
        <w:t xml:space="preserve">́ </w:t>
      </w:r>
      <w:proofErr w:type="spellStart"/>
      <w:r w:rsidRPr="00474242">
        <w:rPr>
          <w:rFonts w:ascii="Calibri" w:eastAsia="Calibri" w:hAnsi="Calibri" w:cs="Calibri"/>
          <w:sz w:val="26"/>
          <w:szCs w:val="26"/>
        </w:rPr>
        <w:t>nouée</w:t>
      </w:r>
      <w:proofErr w:type="spellEnd"/>
      <w:r w:rsidRPr="00474242">
        <w:rPr>
          <w:rFonts w:ascii="Calibri" w:eastAsia="Calibri" w:hAnsi="Calibri" w:cs="Calibri"/>
          <w:sz w:val="26"/>
          <w:szCs w:val="26"/>
        </w:rPr>
        <w:t xml:space="preserve"> dans la chair et le sang,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choix exigeants auxquels nous faisons face au long de notre vie,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la </w:t>
      </w:r>
      <w:proofErr w:type="spellStart"/>
      <w:r w:rsidRPr="00474242">
        <w:rPr>
          <w:rFonts w:ascii="Calibri" w:eastAsia="Calibri" w:hAnsi="Calibri" w:cs="Calibri"/>
          <w:sz w:val="26"/>
          <w:szCs w:val="26"/>
        </w:rPr>
        <w:t>diversite</w:t>
      </w:r>
      <w:proofErr w:type="spellEnd"/>
      <w:r w:rsidRPr="00474242">
        <w:rPr>
          <w:rFonts w:ascii="Calibri" w:eastAsia="Calibri" w:hAnsi="Calibri" w:cs="Calibri"/>
          <w:sz w:val="26"/>
          <w:szCs w:val="26"/>
        </w:rPr>
        <w:t xml:space="preserve">́ des </w:t>
      </w:r>
      <w:proofErr w:type="spellStart"/>
      <w:r w:rsidRPr="00474242">
        <w:rPr>
          <w:rFonts w:ascii="Calibri" w:eastAsia="Calibri" w:hAnsi="Calibri" w:cs="Calibri"/>
          <w:sz w:val="26"/>
          <w:szCs w:val="26"/>
        </w:rPr>
        <w:t>âges</w:t>
      </w:r>
      <w:proofErr w:type="spellEnd"/>
      <w:r w:rsidRPr="00474242">
        <w:rPr>
          <w:rFonts w:ascii="Calibri" w:eastAsia="Calibri" w:hAnsi="Calibri" w:cs="Calibri"/>
          <w:sz w:val="26"/>
          <w:szCs w:val="26"/>
        </w:rPr>
        <w:t xml:space="preserve"> de la vie et la richesse de ce que nous apprenons à les traversant,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familles unies et aimantes, source de </w:t>
      </w:r>
      <w:proofErr w:type="spellStart"/>
      <w:r w:rsidRPr="00474242">
        <w:rPr>
          <w:rFonts w:ascii="Calibri" w:eastAsia="Calibri" w:hAnsi="Calibri" w:cs="Calibri"/>
          <w:sz w:val="26"/>
          <w:szCs w:val="26"/>
        </w:rPr>
        <w:t>liberte</w:t>
      </w:r>
      <w:proofErr w:type="spellEnd"/>
      <w:r w:rsidRPr="00474242">
        <w:rPr>
          <w:rFonts w:ascii="Calibri" w:eastAsia="Calibri" w:hAnsi="Calibri" w:cs="Calibri"/>
          <w:sz w:val="26"/>
          <w:szCs w:val="26"/>
        </w:rPr>
        <w:t xml:space="preserve">́ et de joie pour leurs membres,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l'amour qui surmonte les </w:t>
      </w:r>
      <w:proofErr w:type="spellStart"/>
      <w:r w:rsidRPr="00474242">
        <w:rPr>
          <w:rFonts w:ascii="Calibri" w:eastAsia="Calibri" w:hAnsi="Calibri" w:cs="Calibri"/>
          <w:sz w:val="26"/>
          <w:szCs w:val="26"/>
        </w:rPr>
        <w:t>épreuves</w:t>
      </w:r>
      <w:proofErr w:type="spellEnd"/>
      <w:r w:rsidRPr="00474242">
        <w:rPr>
          <w:rFonts w:ascii="Calibri" w:eastAsia="Calibri" w:hAnsi="Calibri" w:cs="Calibri"/>
          <w:sz w:val="26"/>
          <w:szCs w:val="26"/>
        </w:rPr>
        <w:t xml:space="preserve"> et grandit au long des </w:t>
      </w:r>
      <w:proofErr w:type="spellStart"/>
      <w:r w:rsidRPr="00474242">
        <w:rPr>
          <w:rFonts w:ascii="Calibri" w:eastAsia="Calibri" w:hAnsi="Calibri" w:cs="Calibri"/>
          <w:sz w:val="26"/>
          <w:szCs w:val="26"/>
        </w:rPr>
        <w:t>années</w:t>
      </w:r>
      <w:proofErr w:type="spellEnd"/>
      <w:r w:rsidRPr="00474242">
        <w:rPr>
          <w:rFonts w:ascii="Calibri" w:eastAsia="Calibri" w:hAnsi="Calibri" w:cs="Calibri"/>
          <w:sz w:val="26"/>
          <w:szCs w:val="26"/>
        </w:rPr>
        <w:t xml:space="preserve">, nous Te rendons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w:t>
      </w:r>
      <w:proofErr w:type="spellStart"/>
      <w:r w:rsidRPr="00474242">
        <w:rPr>
          <w:rFonts w:ascii="Calibri" w:eastAsia="Calibri" w:hAnsi="Calibri" w:cs="Calibri"/>
          <w:sz w:val="26"/>
          <w:szCs w:val="26"/>
        </w:rPr>
        <w:t>époux</w:t>
      </w:r>
      <w:proofErr w:type="spellEnd"/>
      <w:r w:rsidRPr="00474242">
        <w:rPr>
          <w:rFonts w:ascii="Calibri" w:eastAsia="Calibri" w:hAnsi="Calibri" w:cs="Calibri"/>
          <w:sz w:val="26"/>
          <w:szCs w:val="26"/>
        </w:rPr>
        <w:t xml:space="preserve"> qui attendent un enfant dans l'angoisse, Seigneur,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parents que des </w:t>
      </w:r>
      <w:proofErr w:type="spellStart"/>
      <w:r w:rsidRPr="00474242">
        <w:rPr>
          <w:rFonts w:ascii="Calibri" w:eastAsia="Calibri" w:hAnsi="Calibri" w:cs="Calibri"/>
          <w:sz w:val="26"/>
          <w:szCs w:val="26"/>
        </w:rPr>
        <w:t>résultats</w:t>
      </w:r>
      <w:proofErr w:type="spellEnd"/>
      <w:r w:rsidRPr="00474242">
        <w:rPr>
          <w:rFonts w:ascii="Calibri" w:eastAsia="Calibri" w:hAnsi="Calibri" w:cs="Calibri"/>
          <w:sz w:val="26"/>
          <w:szCs w:val="26"/>
        </w:rPr>
        <w:t xml:space="preserve"> d'examen ont </w:t>
      </w:r>
      <w:proofErr w:type="spellStart"/>
      <w:r w:rsidRPr="00474242">
        <w:rPr>
          <w:rFonts w:ascii="Calibri" w:eastAsia="Calibri" w:hAnsi="Calibri" w:cs="Calibri"/>
          <w:sz w:val="26"/>
          <w:szCs w:val="26"/>
        </w:rPr>
        <w:t>jete</w:t>
      </w:r>
      <w:proofErr w:type="spellEnd"/>
      <w:r w:rsidRPr="00474242">
        <w:rPr>
          <w:rFonts w:ascii="Calibri" w:eastAsia="Calibri" w:hAnsi="Calibri" w:cs="Calibri"/>
          <w:sz w:val="26"/>
          <w:szCs w:val="26"/>
        </w:rPr>
        <w:t>́ dans le trouble, Seigneur,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femmes qui attendent un enfant toutes seules, </w:t>
      </w:r>
      <w:proofErr w:type="spellStart"/>
      <w:r w:rsidRPr="00474242">
        <w:rPr>
          <w:rFonts w:ascii="Calibri" w:eastAsia="Calibri" w:hAnsi="Calibri" w:cs="Calibri"/>
          <w:sz w:val="26"/>
          <w:szCs w:val="26"/>
        </w:rPr>
        <w:t>abandonnées</w:t>
      </w:r>
      <w:proofErr w:type="spellEnd"/>
      <w:r w:rsidRPr="00474242">
        <w:rPr>
          <w:rFonts w:ascii="Calibri" w:eastAsia="Calibri" w:hAnsi="Calibri" w:cs="Calibri"/>
          <w:sz w:val="26"/>
          <w:szCs w:val="26"/>
        </w:rPr>
        <w:t xml:space="preserve">, </w:t>
      </w:r>
      <w:proofErr w:type="spellStart"/>
      <w:r w:rsidRPr="00474242">
        <w:rPr>
          <w:rFonts w:ascii="Calibri" w:eastAsia="Calibri" w:hAnsi="Calibri" w:cs="Calibri"/>
          <w:sz w:val="26"/>
          <w:szCs w:val="26"/>
        </w:rPr>
        <w:t>trompées</w:t>
      </w:r>
      <w:proofErr w:type="spellEnd"/>
      <w:r w:rsidRPr="00474242">
        <w:rPr>
          <w:rFonts w:ascii="Calibri" w:eastAsia="Calibri" w:hAnsi="Calibri" w:cs="Calibri"/>
          <w:sz w:val="26"/>
          <w:szCs w:val="26"/>
        </w:rPr>
        <w:t xml:space="preserve"> ou </w:t>
      </w:r>
      <w:proofErr w:type="spellStart"/>
      <w:r w:rsidRPr="00474242">
        <w:rPr>
          <w:rFonts w:ascii="Calibri" w:eastAsia="Calibri" w:hAnsi="Calibri" w:cs="Calibri"/>
          <w:sz w:val="26"/>
          <w:szCs w:val="26"/>
        </w:rPr>
        <w:t>rejetées</w:t>
      </w:r>
      <w:proofErr w:type="spellEnd"/>
      <w:r w:rsidRPr="00474242">
        <w:rPr>
          <w:rFonts w:ascii="Calibri" w:eastAsia="Calibri" w:hAnsi="Calibri" w:cs="Calibri"/>
          <w:sz w:val="26"/>
          <w:szCs w:val="26"/>
        </w:rPr>
        <w:t>,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parents qui </w:t>
      </w:r>
      <w:proofErr w:type="spellStart"/>
      <w:r w:rsidRPr="00474242">
        <w:rPr>
          <w:rFonts w:ascii="Calibri" w:eastAsia="Calibri" w:hAnsi="Calibri" w:cs="Calibri"/>
          <w:sz w:val="26"/>
          <w:szCs w:val="26"/>
        </w:rPr>
        <w:t>découvrent</w:t>
      </w:r>
      <w:proofErr w:type="spellEnd"/>
      <w:r w:rsidRPr="00474242">
        <w:rPr>
          <w:rFonts w:ascii="Calibri" w:eastAsia="Calibri" w:hAnsi="Calibri" w:cs="Calibri"/>
          <w:sz w:val="26"/>
          <w:szCs w:val="26"/>
        </w:rPr>
        <w:t xml:space="preserve"> les maladies ou les handicaps d'un de leurs enfants,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lastRenderedPageBreak/>
        <w:t>Pour ceux qui portent chaque jour le poids des handicaps d'un de leurs enfants,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ceux qui se trouvent </w:t>
      </w:r>
      <w:proofErr w:type="spellStart"/>
      <w:r w:rsidRPr="00474242">
        <w:rPr>
          <w:rFonts w:ascii="Calibri" w:eastAsia="Calibri" w:hAnsi="Calibri" w:cs="Calibri"/>
          <w:sz w:val="26"/>
          <w:szCs w:val="26"/>
        </w:rPr>
        <w:t>dépouillés</w:t>
      </w:r>
      <w:proofErr w:type="spellEnd"/>
      <w:r w:rsidRPr="00474242">
        <w:rPr>
          <w:rFonts w:ascii="Calibri" w:eastAsia="Calibri" w:hAnsi="Calibri" w:cs="Calibri"/>
          <w:sz w:val="26"/>
          <w:szCs w:val="26"/>
        </w:rPr>
        <w:t xml:space="preserve"> de leurs </w:t>
      </w:r>
      <w:proofErr w:type="spellStart"/>
      <w:r w:rsidRPr="00474242">
        <w:rPr>
          <w:rFonts w:ascii="Calibri" w:eastAsia="Calibri" w:hAnsi="Calibri" w:cs="Calibri"/>
          <w:sz w:val="26"/>
          <w:szCs w:val="26"/>
        </w:rPr>
        <w:t>facultés</w:t>
      </w:r>
      <w:proofErr w:type="spellEnd"/>
      <w:r w:rsidRPr="00474242">
        <w:rPr>
          <w:rFonts w:ascii="Calibri" w:eastAsia="Calibri" w:hAnsi="Calibri" w:cs="Calibri"/>
          <w:sz w:val="26"/>
          <w:szCs w:val="26"/>
        </w:rPr>
        <w:t xml:space="preserve"> à mesure que l'</w:t>
      </w:r>
      <w:proofErr w:type="spellStart"/>
      <w:r w:rsidRPr="00474242">
        <w:rPr>
          <w:rFonts w:ascii="Calibri" w:eastAsia="Calibri" w:hAnsi="Calibri" w:cs="Calibri"/>
          <w:sz w:val="26"/>
          <w:szCs w:val="26"/>
        </w:rPr>
        <w:t>âge</w:t>
      </w:r>
      <w:proofErr w:type="spellEnd"/>
      <w:r w:rsidRPr="00474242">
        <w:rPr>
          <w:rFonts w:ascii="Calibri" w:eastAsia="Calibri" w:hAnsi="Calibri" w:cs="Calibri"/>
          <w:sz w:val="26"/>
          <w:szCs w:val="26"/>
        </w:rPr>
        <w:t xml:space="preserve"> avance,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ceux qui voient vieillir leurs proches avec </w:t>
      </w:r>
      <w:proofErr w:type="spellStart"/>
      <w:r w:rsidRPr="00474242">
        <w:rPr>
          <w:rFonts w:ascii="Calibri" w:eastAsia="Calibri" w:hAnsi="Calibri" w:cs="Calibri"/>
          <w:sz w:val="26"/>
          <w:szCs w:val="26"/>
        </w:rPr>
        <w:t>inquiétude</w:t>
      </w:r>
      <w:proofErr w:type="spellEnd"/>
      <w:r w:rsidRPr="00474242">
        <w:rPr>
          <w:rFonts w:ascii="Calibri" w:eastAsia="Calibri" w:hAnsi="Calibri" w:cs="Calibri"/>
          <w:sz w:val="26"/>
          <w:szCs w:val="26"/>
        </w:rPr>
        <w:t>,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Pour ceux qui accompagnent des parents dont le vieillissement et la maladie obscurcissent la face, nous Te supplions ; Pour ceux qui doivent chaque jour supporter le regard d'</w:t>
      </w:r>
      <w:proofErr w:type="spellStart"/>
      <w:r w:rsidRPr="00474242">
        <w:rPr>
          <w:rFonts w:ascii="Calibri" w:eastAsia="Calibri" w:hAnsi="Calibri" w:cs="Calibri"/>
          <w:sz w:val="26"/>
          <w:szCs w:val="26"/>
        </w:rPr>
        <w:t>étonnement</w:t>
      </w:r>
      <w:proofErr w:type="spellEnd"/>
      <w:r w:rsidRPr="00474242">
        <w:rPr>
          <w:rFonts w:ascii="Calibri" w:eastAsia="Calibri" w:hAnsi="Calibri" w:cs="Calibri"/>
          <w:sz w:val="26"/>
          <w:szCs w:val="26"/>
        </w:rPr>
        <w:t xml:space="preserve"> ou de </w:t>
      </w:r>
      <w:proofErr w:type="spellStart"/>
      <w:r w:rsidRPr="00474242">
        <w:rPr>
          <w:rFonts w:ascii="Calibri" w:eastAsia="Calibri" w:hAnsi="Calibri" w:cs="Calibri"/>
          <w:sz w:val="26"/>
          <w:szCs w:val="26"/>
        </w:rPr>
        <w:t>pitie</w:t>
      </w:r>
      <w:proofErr w:type="spellEnd"/>
      <w:r w:rsidRPr="00474242">
        <w:rPr>
          <w:rFonts w:ascii="Calibri" w:eastAsia="Calibri" w:hAnsi="Calibri" w:cs="Calibri"/>
          <w:sz w:val="26"/>
          <w:szCs w:val="26"/>
        </w:rPr>
        <w:t>́ que les autres portent sur eux,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Pour celles qui ont consenti un jour à donner la mort à leur enfant,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ceux qui ont pris un jour des </w:t>
      </w:r>
      <w:proofErr w:type="spellStart"/>
      <w:r w:rsidRPr="00474242">
        <w:rPr>
          <w:rFonts w:ascii="Calibri" w:eastAsia="Calibri" w:hAnsi="Calibri" w:cs="Calibri"/>
          <w:sz w:val="26"/>
          <w:szCs w:val="26"/>
        </w:rPr>
        <w:t>décisions</w:t>
      </w:r>
      <w:proofErr w:type="spellEnd"/>
      <w:r w:rsidRPr="00474242">
        <w:rPr>
          <w:rFonts w:ascii="Calibri" w:eastAsia="Calibri" w:hAnsi="Calibri" w:cs="Calibri"/>
          <w:sz w:val="26"/>
          <w:szCs w:val="26"/>
        </w:rPr>
        <w:t xml:space="preserve"> menant à la mort un </w:t>
      </w:r>
      <w:proofErr w:type="spellStart"/>
      <w:r w:rsidRPr="00474242">
        <w:rPr>
          <w:rFonts w:ascii="Calibri" w:eastAsia="Calibri" w:hAnsi="Calibri" w:cs="Calibri"/>
          <w:sz w:val="26"/>
          <w:szCs w:val="26"/>
        </w:rPr>
        <w:t>frère</w:t>
      </w:r>
      <w:proofErr w:type="spellEnd"/>
      <w:r w:rsidRPr="00474242">
        <w:rPr>
          <w:rFonts w:ascii="Calibri" w:eastAsia="Calibri" w:hAnsi="Calibri" w:cs="Calibri"/>
          <w:sz w:val="26"/>
          <w:szCs w:val="26"/>
        </w:rPr>
        <w:t xml:space="preserve"> humain,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Pour ceux qui ont conduit par leur attitude ou leurs paroles un autre à consentir à donner la mort à un enfant ou un malade,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ceux et celles qui portent en leur cœur un remords qui les </w:t>
      </w:r>
      <w:proofErr w:type="spellStart"/>
      <w:r w:rsidRPr="00474242">
        <w:rPr>
          <w:rFonts w:ascii="Calibri" w:eastAsia="Calibri" w:hAnsi="Calibri" w:cs="Calibri"/>
          <w:sz w:val="26"/>
          <w:szCs w:val="26"/>
        </w:rPr>
        <w:t>déchire</w:t>
      </w:r>
      <w:proofErr w:type="spellEnd"/>
      <w:r w:rsidRPr="00474242">
        <w:rPr>
          <w:rFonts w:ascii="Calibri" w:eastAsia="Calibri" w:hAnsi="Calibri" w:cs="Calibri"/>
          <w:sz w:val="26"/>
          <w:szCs w:val="26"/>
        </w:rPr>
        <w:t>,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Pour ceux et celles qui ne mesurent pas encore la gravité de tel ou tel de leurs actes,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Pour ceux qui restent aveugles aux enjeux du manquement au respect de la vie, nous Te supplions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couples disponibles pour accueillir de nombreux enfants et qui en sont </w:t>
      </w:r>
      <w:proofErr w:type="spellStart"/>
      <w:r w:rsidRPr="00474242">
        <w:rPr>
          <w:rFonts w:ascii="Calibri" w:eastAsia="Calibri" w:hAnsi="Calibri" w:cs="Calibri"/>
          <w:sz w:val="26"/>
          <w:szCs w:val="26"/>
        </w:rPr>
        <w:t>privés</w:t>
      </w:r>
      <w:proofErr w:type="spellEnd"/>
      <w:r w:rsidRPr="00474242">
        <w:rPr>
          <w:rFonts w:ascii="Calibri" w:eastAsia="Calibri" w:hAnsi="Calibri" w:cs="Calibri"/>
          <w:sz w:val="26"/>
          <w:szCs w:val="26"/>
        </w:rPr>
        <w:t>, nous Te supplions;</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les </w:t>
      </w:r>
      <w:proofErr w:type="spellStart"/>
      <w:r w:rsidRPr="00474242">
        <w:rPr>
          <w:rFonts w:ascii="Calibri" w:eastAsia="Calibri" w:hAnsi="Calibri" w:cs="Calibri"/>
          <w:sz w:val="26"/>
          <w:szCs w:val="26"/>
        </w:rPr>
        <w:t>ménages</w:t>
      </w:r>
      <w:proofErr w:type="spellEnd"/>
      <w:r w:rsidRPr="00474242">
        <w:rPr>
          <w:rFonts w:ascii="Calibri" w:eastAsia="Calibri" w:hAnsi="Calibri" w:cs="Calibri"/>
          <w:sz w:val="26"/>
          <w:szCs w:val="26"/>
        </w:rPr>
        <w:t xml:space="preserve"> qui ne voient pas bien comment accueillir un nouvel enfant qui s'annonce, nous Te supplions.</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qu'il Te plaise de donner à chacun de nous un sens affiné du respect de la vie humaine, de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écoute-nous ;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qu'il Te plaise d'inspirer à Ton </w:t>
      </w:r>
      <w:proofErr w:type="spellStart"/>
      <w:r w:rsidRPr="00474242">
        <w:rPr>
          <w:rFonts w:ascii="Calibri" w:eastAsia="Calibri" w:hAnsi="Calibri" w:cs="Calibri"/>
          <w:sz w:val="26"/>
          <w:szCs w:val="26"/>
        </w:rPr>
        <w:t>Église</w:t>
      </w:r>
      <w:proofErr w:type="spellEnd"/>
      <w:r w:rsidRPr="00474242">
        <w:rPr>
          <w:rFonts w:ascii="Calibri" w:eastAsia="Calibri" w:hAnsi="Calibri" w:cs="Calibri"/>
          <w:sz w:val="26"/>
          <w:szCs w:val="26"/>
        </w:rPr>
        <w:t xml:space="preserve"> les paroles et les gestes qui </w:t>
      </w:r>
      <w:proofErr w:type="spellStart"/>
      <w:r w:rsidRPr="00474242">
        <w:rPr>
          <w:rFonts w:ascii="Calibri" w:eastAsia="Calibri" w:hAnsi="Calibri" w:cs="Calibri"/>
          <w:sz w:val="26"/>
          <w:szCs w:val="26"/>
        </w:rPr>
        <w:t>éclairent</w:t>
      </w:r>
      <w:proofErr w:type="spellEnd"/>
      <w:r w:rsidRPr="00474242">
        <w:rPr>
          <w:rFonts w:ascii="Calibri" w:eastAsia="Calibri" w:hAnsi="Calibri" w:cs="Calibri"/>
          <w:sz w:val="26"/>
          <w:szCs w:val="26"/>
        </w:rPr>
        <w:t xml:space="preserve"> et qui fortifient, de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écoute-nous ;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qu'il Te plaise de rendre Ton </w:t>
      </w:r>
      <w:proofErr w:type="spellStart"/>
      <w:r w:rsidRPr="00474242">
        <w:rPr>
          <w:rFonts w:ascii="Calibri" w:eastAsia="Calibri" w:hAnsi="Calibri" w:cs="Calibri"/>
          <w:sz w:val="26"/>
          <w:szCs w:val="26"/>
        </w:rPr>
        <w:t>Église</w:t>
      </w:r>
      <w:proofErr w:type="spellEnd"/>
      <w:r w:rsidRPr="00474242">
        <w:rPr>
          <w:rFonts w:ascii="Calibri" w:eastAsia="Calibri" w:hAnsi="Calibri" w:cs="Calibri"/>
          <w:sz w:val="26"/>
          <w:szCs w:val="26"/>
        </w:rPr>
        <w:t xml:space="preserve"> toujours plus maternelle, attentive aux souffrances et aux </w:t>
      </w:r>
      <w:proofErr w:type="spellStart"/>
      <w:r w:rsidRPr="00474242">
        <w:rPr>
          <w:rFonts w:ascii="Calibri" w:eastAsia="Calibri" w:hAnsi="Calibri" w:cs="Calibri"/>
          <w:sz w:val="26"/>
          <w:szCs w:val="26"/>
        </w:rPr>
        <w:t>détresses</w:t>
      </w:r>
      <w:proofErr w:type="spellEnd"/>
      <w:r w:rsidRPr="00474242">
        <w:rPr>
          <w:rFonts w:ascii="Calibri" w:eastAsia="Calibri" w:hAnsi="Calibri" w:cs="Calibri"/>
          <w:sz w:val="26"/>
          <w:szCs w:val="26"/>
        </w:rPr>
        <w:t xml:space="preserve">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xml:space="preserve"> à la </w:t>
      </w:r>
      <w:proofErr w:type="spellStart"/>
      <w:r w:rsidRPr="00474242">
        <w:rPr>
          <w:rFonts w:ascii="Calibri" w:eastAsia="Calibri" w:hAnsi="Calibri" w:cs="Calibri"/>
          <w:sz w:val="26"/>
          <w:szCs w:val="26"/>
        </w:rPr>
        <w:t>lumière</w:t>
      </w:r>
      <w:proofErr w:type="spellEnd"/>
      <w:r w:rsidRPr="00474242">
        <w:rPr>
          <w:rFonts w:ascii="Calibri" w:eastAsia="Calibri" w:hAnsi="Calibri" w:cs="Calibri"/>
          <w:sz w:val="26"/>
          <w:szCs w:val="26"/>
        </w:rPr>
        <w:t xml:space="preserve"> de la </w:t>
      </w:r>
      <w:proofErr w:type="spellStart"/>
      <w:r w:rsidRPr="00474242">
        <w:rPr>
          <w:rFonts w:ascii="Calibri" w:eastAsia="Calibri" w:hAnsi="Calibri" w:cs="Calibri"/>
          <w:sz w:val="26"/>
          <w:szCs w:val="26"/>
        </w:rPr>
        <w:t>ve</w:t>
      </w:r>
      <w:proofErr w:type="spellEnd"/>
      <w:r w:rsidRPr="00474242">
        <w:rPr>
          <w:rFonts w:ascii="Calibri" w:eastAsia="Calibri" w:hAnsi="Calibri" w:cs="Calibri"/>
          <w:sz w:val="26"/>
          <w:szCs w:val="26"/>
        </w:rPr>
        <w:t xml:space="preserve">́rité, de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écoute-nous;</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qu'il Te plaise de susciter dans Ton </w:t>
      </w:r>
      <w:proofErr w:type="spellStart"/>
      <w:r w:rsidRPr="00474242">
        <w:rPr>
          <w:rFonts w:ascii="Calibri" w:eastAsia="Calibri" w:hAnsi="Calibri" w:cs="Calibri"/>
          <w:sz w:val="26"/>
          <w:szCs w:val="26"/>
        </w:rPr>
        <w:t>Église</w:t>
      </w:r>
      <w:proofErr w:type="spellEnd"/>
      <w:r w:rsidRPr="00474242">
        <w:rPr>
          <w:rFonts w:ascii="Calibri" w:eastAsia="Calibri" w:hAnsi="Calibri" w:cs="Calibri"/>
          <w:sz w:val="26"/>
          <w:szCs w:val="26"/>
        </w:rPr>
        <w:t xml:space="preserve"> des </w:t>
      </w:r>
      <w:proofErr w:type="spellStart"/>
      <w:r w:rsidRPr="00474242">
        <w:rPr>
          <w:rFonts w:ascii="Calibri" w:eastAsia="Calibri" w:hAnsi="Calibri" w:cs="Calibri"/>
          <w:sz w:val="26"/>
          <w:szCs w:val="26"/>
        </w:rPr>
        <w:t>témoins</w:t>
      </w:r>
      <w:proofErr w:type="spellEnd"/>
      <w:r w:rsidRPr="00474242">
        <w:rPr>
          <w:rFonts w:ascii="Calibri" w:eastAsia="Calibri" w:hAnsi="Calibri" w:cs="Calibri"/>
          <w:sz w:val="26"/>
          <w:szCs w:val="26"/>
        </w:rPr>
        <w:t xml:space="preserve"> toujours plus nombreux et </w:t>
      </w:r>
      <w:proofErr w:type="spellStart"/>
      <w:r w:rsidRPr="00474242">
        <w:rPr>
          <w:rFonts w:ascii="Calibri" w:eastAsia="Calibri" w:hAnsi="Calibri" w:cs="Calibri"/>
          <w:sz w:val="26"/>
          <w:szCs w:val="26"/>
        </w:rPr>
        <w:t>ge</w:t>
      </w:r>
      <w:proofErr w:type="spellEnd"/>
      <w:r w:rsidRPr="00474242">
        <w:rPr>
          <w:rFonts w:ascii="Calibri" w:eastAsia="Calibri" w:hAnsi="Calibri" w:cs="Calibri"/>
          <w:sz w:val="26"/>
          <w:szCs w:val="26"/>
        </w:rPr>
        <w:t>́</w:t>
      </w:r>
      <w:proofErr w:type="spellStart"/>
      <w:r w:rsidRPr="00474242">
        <w:rPr>
          <w:rFonts w:ascii="Calibri" w:eastAsia="Calibri" w:hAnsi="Calibri" w:cs="Calibri"/>
          <w:sz w:val="26"/>
          <w:szCs w:val="26"/>
        </w:rPr>
        <w:t>néreux</w:t>
      </w:r>
      <w:proofErr w:type="spellEnd"/>
      <w:r w:rsidRPr="00474242">
        <w:rPr>
          <w:rFonts w:ascii="Calibri" w:eastAsia="Calibri" w:hAnsi="Calibri" w:cs="Calibri"/>
          <w:sz w:val="26"/>
          <w:szCs w:val="26"/>
        </w:rPr>
        <w:t xml:space="preserve"> et libres de la </w:t>
      </w:r>
      <w:proofErr w:type="spellStart"/>
      <w:r w:rsidRPr="00474242">
        <w:rPr>
          <w:rFonts w:ascii="Calibri" w:eastAsia="Calibri" w:hAnsi="Calibri" w:cs="Calibri"/>
          <w:sz w:val="26"/>
          <w:szCs w:val="26"/>
        </w:rPr>
        <w:t>beaute</w:t>
      </w:r>
      <w:proofErr w:type="spellEnd"/>
      <w:r w:rsidRPr="00474242">
        <w:rPr>
          <w:rFonts w:ascii="Calibri" w:eastAsia="Calibri" w:hAnsi="Calibri" w:cs="Calibri"/>
          <w:sz w:val="26"/>
          <w:szCs w:val="26"/>
        </w:rPr>
        <w:t xml:space="preserve">́ et de la </w:t>
      </w:r>
      <w:proofErr w:type="spellStart"/>
      <w:r w:rsidRPr="00474242">
        <w:rPr>
          <w:rFonts w:ascii="Calibri" w:eastAsia="Calibri" w:hAnsi="Calibri" w:cs="Calibri"/>
          <w:sz w:val="26"/>
          <w:szCs w:val="26"/>
        </w:rPr>
        <w:t>bonte</w:t>
      </w:r>
      <w:proofErr w:type="spellEnd"/>
      <w:r w:rsidRPr="00474242">
        <w:rPr>
          <w:rFonts w:ascii="Calibri" w:eastAsia="Calibri" w:hAnsi="Calibri" w:cs="Calibri"/>
          <w:sz w:val="26"/>
          <w:szCs w:val="26"/>
        </w:rPr>
        <w:t xml:space="preserve">́ de la vie humaine, de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écoute-nous ;</w:t>
      </w:r>
    </w:p>
    <w:p w:rsidR="00474242" w:rsidRPr="00474242" w:rsidRDefault="00474242" w:rsidP="00474242">
      <w:pPr>
        <w:pStyle w:val="normal0"/>
        <w:numPr>
          <w:ilvl w:val="0"/>
          <w:numId w:val="1"/>
        </w:numPr>
        <w:ind w:left="426" w:hanging="284"/>
        <w:rPr>
          <w:rFonts w:ascii="Calibri" w:eastAsia="Calibri" w:hAnsi="Calibri" w:cs="Calibri"/>
          <w:sz w:val="26"/>
          <w:szCs w:val="26"/>
        </w:rPr>
      </w:pPr>
      <w:r w:rsidRPr="00474242">
        <w:rPr>
          <w:rFonts w:ascii="Calibri" w:eastAsia="Calibri" w:hAnsi="Calibri" w:cs="Calibri"/>
          <w:sz w:val="26"/>
          <w:szCs w:val="26"/>
        </w:rPr>
        <w:t xml:space="preserve">Pour qu'il Te plaise de conduire nos responsables politiques et sociaux vers les </w:t>
      </w:r>
      <w:proofErr w:type="spellStart"/>
      <w:r w:rsidRPr="00474242">
        <w:rPr>
          <w:rFonts w:ascii="Calibri" w:eastAsia="Calibri" w:hAnsi="Calibri" w:cs="Calibri"/>
          <w:sz w:val="26"/>
          <w:szCs w:val="26"/>
        </w:rPr>
        <w:t>décisions</w:t>
      </w:r>
      <w:proofErr w:type="spellEnd"/>
      <w:r w:rsidRPr="00474242">
        <w:rPr>
          <w:rFonts w:ascii="Calibri" w:eastAsia="Calibri" w:hAnsi="Calibri" w:cs="Calibri"/>
          <w:sz w:val="26"/>
          <w:szCs w:val="26"/>
        </w:rPr>
        <w:t xml:space="preserve"> les meilleures pour le bien de tous, de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écoute-nous ;</w:t>
      </w:r>
    </w:p>
    <w:p w:rsidR="00474242" w:rsidRDefault="00474242" w:rsidP="00474242">
      <w:pPr>
        <w:pStyle w:val="normal0"/>
        <w:numPr>
          <w:ilvl w:val="0"/>
          <w:numId w:val="1"/>
        </w:numPr>
        <w:spacing w:after="240"/>
        <w:ind w:left="426" w:hanging="284"/>
        <w:rPr>
          <w:rFonts w:ascii="Calibri" w:eastAsia="Calibri" w:hAnsi="Calibri" w:cs="Calibri"/>
          <w:sz w:val="26"/>
          <w:szCs w:val="26"/>
        </w:rPr>
      </w:pPr>
      <w:r w:rsidRPr="00474242">
        <w:rPr>
          <w:rFonts w:ascii="Calibri" w:eastAsia="Calibri" w:hAnsi="Calibri" w:cs="Calibri"/>
          <w:sz w:val="26"/>
          <w:szCs w:val="26"/>
        </w:rPr>
        <w:t xml:space="preserve">Pour qu'il Te plaise de mettre au cœur de chaque homme un respect authentique de sa propre </w:t>
      </w:r>
      <w:proofErr w:type="spellStart"/>
      <w:r w:rsidRPr="00474242">
        <w:rPr>
          <w:rFonts w:ascii="Calibri" w:eastAsia="Calibri" w:hAnsi="Calibri" w:cs="Calibri"/>
          <w:sz w:val="26"/>
          <w:szCs w:val="26"/>
        </w:rPr>
        <w:t>dignite</w:t>
      </w:r>
      <w:proofErr w:type="spellEnd"/>
      <w:r w:rsidRPr="00474242">
        <w:rPr>
          <w:rFonts w:ascii="Calibri" w:eastAsia="Calibri" w:hAnsi="Calibri" w:cs="Calibri"/>
          <w:sz w:val="26"/>
          <w:szCs w:val="26"/>
        </w:rPr>
        <w:t xml:space="preserve">́ et de la </w:t>
      </w:r>
      <w:proofErr w:type="spellStart"/>
      <w:r w:rsidRPr="00474242">
        <w:rPr>
          <w:rFonts w:ascii="Calibri" w:eastAsia="Calibri" w:hAnsi="Calibri" w:cs="Calibri"/>
          <w:sz w:val="26"/>
          <w:szCs w:val="26"/>
        </w:rPr>
        <w:t>dignite</w:t>
      </w:r>
      <w:proofErr w:type="spellEnd"/>
      <w:r w:rsidRPr="00474242">
        <w:rPr>
          <w:rFonts w:ascii="Calibri" w:eastAsia="Calibri" w:hAnsi="Calibri" w:cs="Calibri"/>
          <w:sz w:val="26"/>
          <w:szCs w:val="26"/>
        </w:rPr>
        <w:t xml:space="preserve">́ de chacun des autres, de </w:t>
      </w:r>
      <w:proofErr w:type="spellStart"/>
      <w:r w:rsidRPr="00474242">
        <w:rPr>
          <w:rFonts w:ascii="Calibri" w:eastAsia="Calibri" w:hAnsi="Calibri" w:cs="Calibri"/>
          <w:sz w:val="26"/>
          <w:szCs w:val="26"/>
        </w:rPr>
        <w:t>grâce</w:t>
      </w:r>
      <w:proofErr w:type="spellEnd"/>
      <w:r w:rsidRPr="00474242">
        <w:rPr>
          <w:rFonts w:ascii="Calibri" w:eastAsia="Calibri" w:hAnsi="Calibri" w:cs="Calibri"/>
          <w:sz w:val="26"/>
          <w:szCs w:val="26"/>
        </w:rPr>
        <w:t>, écoute-nous.</w:t>
      </w:r>
    </w:p>
    <w:p w:rsidR="00474242" w:rsidRDefault="00474242" w:rsidP="00474242">
      <w:pPr>
        <w:pStyle w:val="normal0"/>
        <w:spacing w:after="240"/>
        <w:rPr>
          <w:rFonts w:ascii="Calibri" w:eastAsia="Calibri" w:hAnsi="Calibri" w:cs="Calibri"/>
          <w:sz w:val="26"/>
          <w:szCs w:val="26"/>
        </w:rPr>
      </w:pPr>
    </w:p>
    <w:p w:rsidR="00474242" w:rsidRDefault="00474242" w:rsidP="00474242">
      <w:pPr>
        <w:pStyle w:val="normal0"/>
        <w:spacing w:after="240"/>
        <w:rPr>
          <w:rFonts w:ascii="Calibri" w:eastAsia="Calibri" w:hAnsi="Calibri" w:cs="Calibri"/>
          <w:sz w:val="26"/>
          <w:szCs w:val="26"/>
        </w:rPr>
      </w:pPr>
    </w:p>
    <w:p w:rsidR="00474242" w:rsidRPr="00474242" w:rsidRDefault="00474242" w:rsidP="00474242">
      <w:pPr>
        <w:pStyle w:val="normal0"/>
        <w:spacing w:after="240"/>
        <w:rPr>
          <w:rFonts w:ascii="Calibri" w:eastAsia="Calibri" w:hAnsi="Calibri" w:cs="Calibri"/>
          <w:sz w:val="26"/>
          <w:szCs w:val="26"/>
        </w:rPr>
      </w:pPr>
    </w:p>
    <w:p w:rsidR="00E6507B" w:rsidRDefault="00E6507B" w:rsidP="00EA34F8">
      <w:pPr>
        <w:pStyle w:val="normal0"/>
        <w:spacing w:after="160" w:line="240" w:lineRule="auto"/>
        <w:rPr>
          <w:rFonts w:ascii="Calibri" w:eastAsia="Calibri" w:hAnsi="Calibri" w:cs="Calibri"/>
          <w:color w:val="333333"/>
          <w:sz w:val="20"/>
          <w:szCs w:val="20"/>
        </w:rPr>
      </w:pPr>
    </w:p>
    <w:tbl>
      <w:tblPr>
        <w:tblStyle w:val="Grilledutableau"/>
        <w:tblW w:w="0" w:type="auto"/>
        <w:jc w:val="center"/>
        <w:tblLook w:val="04A0"/>
      </w:tblPr>
      <w:tblGrid>
        <w:gridCol w:w="9921"/>
      </w:tblGrid>
      <w:tr w:rsidR="00E6507B" w:rsidRPr="00E6507B" w:rsidTr="00E6507B">
        <w:trPr>
          <w:jc w:val="center"/>
        </w:trPr>
        <w:tc>
          <w:tcPr>
            <w:tcW w:w="9921" w:type="dxa"/>
          </w:tcPr>
          <w:p w:rsidR="00E6507B" w:rsidRPr="00E6507B" w:rsidRDefault="00E6507B" w:rsidP="00E6507B">
            <w:pPr>
              <w:tabs>
                <w:tab w:val="left" w:pos="0"/>
                <w:tab w:val="left" w:pos="426"/>
              </w:tabs>
              <w:jc w:val="center"/>
              <w:rPr>
                <w:rStyle w:val="Titre3Car"/>
                <w:rFonts w:eastAsiaTheme="minorHAnsi"/>
              </w:rPr>
            </w:pPr>
            <w:r w:rsidRPr="00E6507B">
              <w:rPr>
                <w:rStyle w:val="Titre3Car"/>
                <w:rFonts w:eastAsiaTheme="minorHAnsi"/>
              </w:rPr>
              <w:lastRenderedPageBreak/>
              <w:t xml:space="preserve">Prière contre l’épidémie de </w:t>
            </w:r>
            <w:proofErr w:type="spellStart"/>
            <w:r w:rsidRPr="00E6507B">
              <w:rPr>
                <w:rStyle w:val="Titre3Car"/>
                <w:rFonts w:eastAsiaTheme="minorHAnsi"/>
              </w:rPr>
              <w:t>Covid</w:t>
            </w:r>
            <w:proofErr w:type="spellEnd"/>
            <w:r w:rsidRPr="00E6507B">
              <w:rPr>
                <w:rStyle w:val="Titre3Car"/>
                <w:rFonts w:eastAsiaTheme="minorHAnsi"/>
              </w:rPr>
              <w:t xml:space="preserve"> 19 du Pape François</w:t>
            </w:r>
          </w:p>
        </w:tc>
      </w:tr>
    </w:tbl>
    <w:p w:rsidR="00EA34F8" w:rsidRDefault="00EA34F8" w:rsidP="00EA34F8">
      <w:pPr>
        <w:pStyle w:val="normal0"/>
        <w:spacing w:after="160" w:line="240" w:lineRule="auto"/>
        <w:rPr>
          <w:rFonts w:ascii="Calibri" w:eastAsia="Calibri" w:hAnsi="Calibri" w:cs="Calibri"/>
          <w:color w:val="333333"/>
          <w:sz w:val="20"/>
          <w:szCs w:val="20"/>
        </w:rPr>
      </w:pP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Dieu Notre Père, Seigneur et Maître de l’Univers, toujours attentif à la clameur de ceux qui vous invoquent, nous savons que vous restez proche de nous dans les difficultés et les joies de notre vie quotidienne.</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C’est pourquoi, devant cette pandémie due au Coronavirus qui secoue notre pays et le monde nous recourons à vous avec foi et confiance, comme le fit en son temps, saint François de Paule, saint Jean Eudes, la vénérable Anne-Madeleine Rémusat, sainte Emilie de Villeneuve par l’intercession de sainte Germaine.</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 xml:space="preserve">Nous vous prions aujourd’hui par l’intercession de saint Roch, saint Sébastien, saint Camille de </w:t>
      </w:r>
      <w:proofErr w:type="spellStart"/>
      <w:r>
        <w:rPr>
          <w:rFonts w:ascii="Calibri" w:hAnsi="Calibri" w:cs="Calibri"/>
          <w:color w:val="000000"/>
          <w:sz w:val="28"/>
          <w:szCs w:val="28"/>
        </w:rPr>
        <w:t>Lellis</w:t>
      </w:r>
      <w:proofErr w:type="spellEnd"/>
      <w:r>
        <w:rPr>
          <w:rFonts w:ascii="Calibri" w:hAnsi="Calibri" w:cs="Calibri"/>
          <w:color w:val="000000"/>
          <w:sz w:val="28"/>
          <w:szCs w:val="28"/>
        </w:rPr>
        <w:t xml:space="preserve">, saint Jean de Dieu, sainte Rosalie, saint </w:t>
      </w:r>
      <w:proofErr w:type="spellStart"/>
      <w:r>
        <w:rPr>
          <w:rFonts w:ascii="Calibri" w:hAnsi="Calibri" w:cs="Calibri"/>
          <w:color w:val="000000"/>
          <w:sz w:val="28"/>
          <w:szCs w:val="28"/>
        </w:rPr>
        <w:t>Padre</w:t>
      </w:r>
      <w:proofErr w:type="spellEnd"/>
      <w:r>
        <w:rPr>
          <w:rFonts w:ascii="Calibri" w:hAnsi="Calibri" w:cs="Calibri"/>
          <w:color w:val="000000"/>
          <w:sz w:val="28"/>
          <w:szCs w:val="28"/>
        </w:rPr>
        <w:t xml:space="preserve"> </w:t>
      </w:r>
      <w:proofErr w:type="spellStart"/>
      <w:r>
        <w:rPr>
          <w:rFonts w:ascii="Calibri" w:hAnsi="Calibri" w:cs="Calibri"/>
          <w:color w:val="000000"/>
          <w:sz w:val="28"/>
          <w:szCs w:val="28"/>
        </w:rPr>
        <w:t>Pio</w:t>
      </w:r>
      <w:proofErr w:type="spellEnd"/>
      <w:r>
        <w:rPr>
          <w:rFonts w:ascii="Calibri" w:hAnsi="Calibri" w:cs="Calibri"/>
          <w:color w:val="000000"/>
          <w:sz w:val="28"/>
          <w:szCs w:val="28"/>
        </w:rPr>
        <w:t>, sainte Mère Térésa et Notre-Dame de la Médaille Miraculeuse. </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16"/>
          <w:szCs w:val="16"/>
        </w:rPr>
        <w:t> </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Nous demandons aujourd’hui par leur commune intercession, la cessation de ce fléau pour que triomphe la foi sur la peur, la solidarité sur l’égoïsme et la Vie sur la mort.</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Seigneur, guérissez les malades, aidez tous les chercheurs pour trouver un remède, soutenez tous les soignants et le corps médical, protégez toute la population et particulièrement les plus fragiles.</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Seigneur, nous avons confiance en vous.</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Convertissez nous en ce temps d’épreuve, accueillez en votre Royaume tous ceux qui meurent en ces jours.</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28"/>
          <w:szCs w:val="28"/>
        </w:rPr>
        <w:t xml:space="preserve">Vous le Dieu de bonté et de tendresse qui </w:t>
      </w:r>
      <w:proofErr w:type="spellStart"/>
      <w:r>
        <w:rPr>
          <w:rFonts w:ascii="Calibri" w:hAnsi="Calibri" w:cs="Calibri"/>
          <w:color w:val="000000"/>
          <w:sz w:val="28"/>
          <w:szCs w:val="28"/>
        </w:rPr>
        <w:t>élèvez</w:t>
      </w:r>
      <w:proofErr w:type="spellEnd"/>
      <w:r>
        <w:rPr>
          <w:rFonts w:ascii="Calibri" w:hAnsi="Calibri" w:cs="Calibri"/>
          <w:color w:val="000000"/>
          <w:sz w:val="28"/>
          <w:szCs w:val="28"/>
        </w:rPr>
        <w:t xml:space="preserve"> les petits et les pauvres, prenez pitié de nous et de notre monde. Amen !</w:t>
      </w:r>
    </w:p>
    <w:p w:rsidR="00E6507B" w:rsidRDefault="00E6507B" w:rsidP="00E6507B">
      <w:pPr>
        <w:pStyle w:val="NormalWeb"/>
        <w:shd w:val="clear" w:color="auto" w:fill="FFFFFF"/>
        <w:spacing w:before="0" w:beforeAutospacing="0" w:after="0" w:afterAutospacing="0"/>
        <w:jc w:val="both"/>
        <w:rPr>
          <w:rFonts w:ascii="Verdana" w:hAnsi="Verdana"/>
          <w:color w:val="222222"/>
          <w:sz w:val="22"/>
          <w:szCs w:val="22"/>
        </w:rPr>
      </w:pPr>
      <w:r>
        <w:rPr>
          <w:rFonts w:ascii="Calibri" w:hAnsi="Calibri" w:cs="Calibri"/>
          <w:color w:val="000000"/>
          <w:sz w:val="16"/>
          <w:szCs w:val="16"/>
        </w:rPr>
        <w:t> </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Sainte Germaine,</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Saint François de Paule,</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Saint Jean Eudes,</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Vénérable Anne-Madeleine Rémusat</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Sainte Emilie de Villeneuve</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Saint Roch, priez pour nous !</w:t>
      </w:r>
      <w:r w:rsidR="00AB3948">
        <w:rPr>
          <w:rFonts w:ascii="Calibri" w:hAnsi="Calibri" w:cs="Calibri"/>
          <w:color w:val="000000"/>
          <w:sz w:val="28"/>
          <w:szCs w:val="28"/>
        </w:rPr>
        <w:tab/>
      </w:r>
      <w:r w:rsidRPr="00AB3948">
        <w:rPr>
          <w:rFonts w:ascii="Calibri" w:hAnsi="Calibri" w:cs="Calibri"/>
          <w:color w:val="000000"/>
          <w:sz w:val="28"/>
          <w:szCs w:val="28"/>
        </w:rPr>
        <w:br/>
        <w:t>Saint Sébastien, priez pour nous !</w:t>
      </w:r>
      <w:r w:rsidR="00AB3948">
        <w:rPr>
          <w:rFonts w:ascii="Calibri" w:hAnsi="Calibri" w:cs="Calibri"/>
          <w:color w:val="000000"/>
          <w:sz w:val="28"/>
          <w:szCs w:val="28"/>
        </w:rPr>
        <w:tab/>
      </w:r>
      <w:r w:rsidRPr="00AB3948">
        <w:rPr>
          <w:rFonts w:ascii="Calibri" w:hAnsi="Calibri" w:cs="Calibri"/>
          <w:color w:val="000000"/>
          <w:sz w:val="28"/>
          <w:szCs w:val="28"/>
        </w:rPr>
        <w:br/>
        <w:t xml:space="preserve">Saint Camille de </w:t>
      </w:r>
      <w:proofErr w:type="spellStart"/>
      <w:r w:rsidRPr="00AB3948">
        <w:rPr>
          <w:rFonts w:ascii="Calibri" w:hAnsi="Calibri" w:cs="Calibri"/>
          <w:color w:val="000000"/>
          <w:sz w:val="28"/>
          <w:szCs w:val="28"/>
        </w:rPr>
        <w:t>Lellis</w:t>
      </w:r>
      <w:proofErr w:type="spellEnd"/>
      <w:r w:rsidRPr="00AB3948">
        <w:rPr>
          <w:rFonts w:ascii="Calibri" w:hAnsi="Calibri" w:cs="Calibri"/>
          <w:color w:val="000000"/>
          <w:sz w:val="28"/>
          <w:szCs w:val="28"/>
        </w:rPr>
        <w:t>, priez pour nous !</w:t>
      </w:r>
      <w:r w:rsidR="00AB3948">
        <w:rPr>
          <w:rFonts w:ascii="Calibri" w:hAnsi="Calibri" w:cs="Calibri"/>
          <w:color w:val="000000"/>
          <w:sz w:val="28"/>
          <w:szCs w:val="28"/>
        </w:rPr>
        <w:tab/>
      </w:r>
      <w:r w:rsidRPr="00AB3948">
        <w:rPr>
          <w:rFonts w:ascii="Calibri" w:hAnsi="Calibri" w:cs="Calibri"/>
          <w:color w:val="000000"/>
          <w:sz w:val="28"/>
          <w:szCs w:val="28"/>
        </w:rPr>
        <w:br/>
        <w:t>Saint Jean de Dieu, priez pour nous !</w:t>
      </w:r>
      <w:r w:rsidR="00AB3948">
        <w:rPr>
          <w:rFonts w:ascii="Calibri" w:hAnsi="Calibri" w:cs="Calibri"/>
          <w:color w:val="000000"/>
          <w:sz w:val="28"/>
          <w:szCs w:val="28"/>
        </w:rPr>
        <w:tab/>
      </w:r>
      <w:r w:rsidRPr="00AB3948">
        <w:rPr>
          <w:rFonts w:ascii="Calibri" w:hAnsi="Calibri" w:cs="Calibri"/>
          <w:color w:val="000000"/>
          <w:sz w:val="28"/>
          <w:szCs w:val="28"/>
        </w:rPr>
        <w:br/>
        <w:t>Sainte Rosalie, priez pour nous !</w:t>
      </w:r>
      <w:r w:rsidR="00AB3948">
        <w:rPr>
          <w:rFonts w:ascii="Calibri" w:hAnsi="Calibri" w:cs="Calibri"/>
          <w:color w:val="000000"/>
          <w:sz w:val="28"/>
          <w:szCs w:val="28"/>
        </w:rPr>
        <w:tab/>
      </w:r>
      <w:r w:rsidRPr="00AB3948">
        <w:rPr>
          <w:rFonts w:ascii="Calibri" w:hAnsi="Calibri" w:cs="Calibri"/>
          <w:color w:val="000000"/>
          <w:sz w:val="28"/>
          <w:szCs w:val="28"/>
        </w:rPr>
        <w:br/>
        <w:t>Sainte Mère Teresa, priez pour nous !</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 xml:space="preserve">Saint </w:t>
      </w:r>
      <w:proofErr w:type="spellStart"/>
      <w:r w:rsidRPr="00AB3948">
        <w:rPr>
          <w:rFonts w:ascii="Calibri" w:hAnsi="Calibri" w:cs="Calibri"/>
          <w:color w:val="000000"/>
          <w:sz w:val="28"/>
          <w:szCs w:val="28"/>
        </w:rPr>
        <w:t>Padre</w:t>
      </w:r>
      <w:proofErr w:type="spellEnd"/>
      <w:r w:rsidRPr="00AB3948">
        <w:rPr>
          <w:rFonts w:ascii="Calibri" w:hAnsi="Calibri" w:cs="Calibri"/>
          <w:color w:val="000000"/>
          <w:sz w:val="28"/>
          <w:szCs w:val="28"/>
        </w:rPr>
        <w:t xml:space="preserve"> </w:t>
      </w:r>
      <w:proofErr w:type="spellStart"/>
      <w:r w:rsidRPr="00AB3948">
        <w:rPr>
          <w:rFonts w:ascii="Calibri" w:hAnsi="Calibri" w:cs="Calibri"/>
          <w:color w:val="000000"/>
          <w:sz w:val="28"/>
          <w:szCs w:val="28"/>
        </w:rPr>
        <w:t>Pio</w:t>
      </w:r>
      <w:proofErr w:type="spellEnd"/>
      <w:r w:rsidRPr="00AB3948">
        <w:rPr>
          <w:rFonts w:ascii="Calibri" w:hAnsi="Calibri" w:cs="Calibri"/>
          <w:color w:val="000000"/>
          <w:sz w:val="28"/>
          <w:szCs w:val="28"/>
        </w:rPr>
        <w:t>, priez pour nous !</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r w:rsidRPr="00AB3948">
        <w:rPr>
          <w:rFonts w:ascii="Calibri" w:hAnsi="Calibri" w:cs="Calibri"/>
          <w:color w:val="000000"/>
          <w:sz w:val="28"/>
          <w:szCs w:val="28"/>
        </w:rPr>
        <w:t>Notre Dame de la Médaille Miraculeuse, priez pour nous !</w:t>
      </w:r>
      <w:r w:rsidR="00AB3948">
        <w:rPr>
          <w:rFonts w:ascii="Calibri" w:hAnsi="Calibri" w:cs="Calibri"/>
          <w:color w:val="000000"/>
          <w:sz w:val="28"/>
          <w:szCs w:val="28"/>
        </w:rPr>
        <w:tab/>
      </w:r>
      <w:r w:rsidRPr="00AB3948">
        <w:rPr>
          <w:rFonts w:ascii="Calibri" w:hAnsi="Calibri" w:cs="Calibri"/>
          <w:color w:val="000000"/>
          <w:sz w:val="28"/>
          <w:szCs w:val="28"/>
        </w:rPr>
        <w:br/>
        <w:t>Saint Michel Archange, protégez-nous !</w:t>
      </w:r>
      <w:r w:rsidR="00AB3948">
        <w:rPr>
          <w:rFonts w:ascii="Calibri" w:hAnsi="Calibri" w:cs="Calibri"/>
          <w:color w:val="000000"/>
          <w:sz w:val="28"/>
          <w:szCs w:val="28"/>
        </w:rPr>
        <w:tab/>
      </w:r>
      <w:r w:rsidRPr="00AB3948">
        <w:rPr>
          <w:rFonts w:ascii="Calibri" w:hAnsi="Calibri" w:cs="Calibri"/>
          <w:color w:val="000000"/>
          <w:sz w:val="28"/>
          <w:szCs w:val="28"/>
        </w:rPr>
        <w:br/>
        <w:t>Ô Marie conçue sans péché, priez pour nous qui avons recours à vous. Amen !</w:t>
      </w:r>
    </w:p>
    <w:p w:rsidR="00E6507B" w:rsidRPr="00AB3948" w:rsidRDefault="00E6507B" w:rsidP="00AB3948">
      <w:pPr>
        <w:pStyle w:val="NormalWeb"/>
        <w:shd w:val="clear" w:color="auto" w:fill="FFFFFF"/>
        <w:spacing w:before="0" w:beforeAutospacing="0" w:after="0" w:afterAutospacing="0"/>
        <w:jc w:val="both"/>
        <w:rPr>
          <w:rFonts w:ascii="Calibri" w:hAnsi="Calibri" w:cs="Calibri"/>
          <w:color w:val="000000"/>
          <w:sz w:val="28"/>
          <w:szCs w:val="28"/>
        </w:rPr>
      </w:pPr>
    </w:p>
    <w:p w:rsidR="00EA34F8" w:rsidRDefault="00EA34F8" w:rsidP="00EA34F8">
      <w:pPr>
        <w:pStyle w:val="normal0"/>
        <w:spacing w:after="160" w:line="240" w:lineRule="auto"/>
        <w:rPr>
          <w:rFonts w:ascii="Calibri" w:eastAsia="Calibri" w:hAnsi="Calibri" w:cs="Calibri"/>
          <w:color w:val="333333"/>
          <w:sz w:val="20"/>
          <w:szCs w:val="20"/>
        </w:rPr>
      </w:pPr>
    </w:p>
    <w:p w:rsidR="00EA34F8" w:rsidRDefault="00EA34F8" w:rsidP="00EA34F8">
      <w:pPr>
        <w:pStyle w:val="normal0"/>
        <w:spacing w:after="160" w:line="240" w:lineRule="auto"/>
        <w:rPr>
          <w:rFonts w:ascii="Calibri" w:eastAsia="Calibri" w:hAnsi="Calibri" w:cs="Calibri"/>
          <w:color w:val="333333"/>
          <w:sz w:val="20"/>
          <w:szCs w:val="20"/>
        </w:rPr>
      </w:pPr>
    </w:p>
    <w:p w:rsidR="00EA34F8" w:rsidRDefault="00EA34F8" w:rsidP="00EA34F8">
      <w:pPr>
        <w:pStyle w:val="normal0"/>
        <w:spacing w:after="160" w:line="240" w:lineRule="auto"/>
        <w:rPr>
          <w:rFonts w:ascii="Calibri" w:eastAsia="Calibri" w:hAnsi="Calibri" w:cs="Calibri"/>
          <w:color w:val="333333"/>
          <w:sz w:val="20"/>
          <w:szCs w:val="20"/>
        </w:rPr>
      </w:pPr>
    </w:p>
    <w:p w:rsidR="00D64B46" w:rsidRDefault="00D64B46">
      <w:pPr>
        <w:pStyle w:val="normal0"/>
        <w:rPr>
          <w:rFonts w:ascii="Calibri" w:eastAsia="Calibri" w:hAnsi="Calibri" w:cs="Calibri"/>
        </w:rPr>
      </w:pPr>
      <w:bookmarkStart w:id="5" w:name="_u4j2o9tw4wst" w:colFirst="0" w:colLast="0"/>
      <w:bookmarkStart w:id="6" w:name="_5tcrkyxy1j3h" w:colFirst="0" w:colLast="0"/>
      <w:bookmarkEnd w:id="5"/>
      <w:bookmarkEnd w:id="6"/>
    </w:p>
    <w:tbl>
      <w:tblPr>
        <w:tblStyle w:val="Grilledutableau"/>
        <w:tblW w:w="0" w:type="auto"/>
        <w:tblLook w:val="04A0"/>
      </w:tblPr>
      <w:tblGrid>
        <w:gridCol w:w="9921"/>
      </w:tblGrid>
      <w:tr w:rsidR="002B40F0" w:rsidRPr="002B40F0" w:rsidTr="002B40F0">
        <w:tc>
          <w:tcPr>
            <w:tcW w:w="9921" w:type="dxa"/>
          </w:tcPr>
          <w:p w:rsidR="002B40F0" w:rsidRPr="002B40F0" w:rsidRDefault="002B40F0" w:rsidP="00FF4293">
            <w:pPr>
              <w:pStyle w:val="Titre4"/>
              <w:keepNext w:val="0"/>
              <w:keepLines w:val="0"/>
              <w:spacing w:before="300" w:line="264" w:lineRule="auto"/>
              <w:jc w:val="center"/>
              <w:outlineLvl w:val="3"/>
              <w:rPr>
                <w:rFonts w:ascii="Calibri" w:eastAsia="Calibri" w:hAnsi="Calibri" w:cs="Calibri"/>
                <w:b/>
                <w:color w:val="000000"/>
                <w:sz w:val="26"/>
                <w:szCs w:val="26"/>
              </w:rPr>
            </w:pPr>
            <w:bookmarkStart w:id="7" w:name="_xrtgnl5zh97p" w:colFirst="0" w:colLast="0"/>
            <w:bookmarkStart w:id="8" w:name="_bnj7e8mrm17u" w:colFirst="0" w:colLast="0"/>
            <w:bookmarkEnd w:id="7"/>
            <w:bookmarkEnd w:id="8"/>
            <w:r w:rsidRPr="002B40F0">
              <w:rPr>
                <w:rFonts w:ascii="Calibri" w:eastAsia="Calibri" w:hAnsi="Calibri" w:cs="Calibri"/>
                <w:b/>
                <w:color w:val="000000"/>
                <w:sz w:val="26"/>
                <w:szCs w:val="26"/>
              </w:rPr>
              <w:lastRenderedPageBreak/>
              <w:t>BÉNÉDICTION ET ENVOI EN MISSION POUR LES DIX PROCHAINES ANNEES</w:t>
            </w:r>
          </w:p>
        </w:tc>
      </w:tr>
    </w:tbl>
    <w:p w:rsidR="00474242" w:rsidRPr="006B7ABE" w:rsidRDefault="00474242" w:rsidP="00474242">
      <w:pPr>
        <w:pStyle w:val="NormalWeb"/>
        <w:shd w:val="clear" w:color="auto" w:fill="FFFFFF"/>
        <w:jc w:val="center"/>
        <w:rPr>
          <w:rFonts w:ascii="Georgia" w:hAnsi="Georgia"/>
          <w:bCs/>
          <w:i/>
          <w:color w:val="444444"/>
          <w:sz w:val="32"/>
          <w:szCs w:val="32"/>
        </w:rPr>
      </w:pPr>
      <w:r w:rsidRPr="006B7ABE">
        <w:rPr>
          <w:rFonts w:ascii="Georgia" w:hAnsi="Georgia"/>
          <w:bCs/>
          <w:i/>
          <w:color w:val="444444"/>
          <w:sz w:val="32"/>
          <w:szCs w:val="32"/>
        </w:rPr>
        <w:t>Voici que l’ange Gabriel, devant la Vierge est apparu</w:t>
      </w:r>
      <w:proofErr w:type="gramStart"/>
      <w:r w:rsidRPr="006B7ABE">
        <w:rPr>
          <w:rFonts w:ascii="Georgia" w:hAnsi="Georgia"/>
          <w:bCs/>
          <w:i/>
          <w:color w:val="444444"/>
          <w:sz w:val="32"/>
          <w:szCs w:val="32"/>
        </w:rPr>
        <w:t>,</w:t>
      </w:r>
      <w:proofErr w:type="gramEnd"/>
      <w:r w:rsidRPr="006B7ABE">
        <w:rPr>
          <w:rFonts w:ascii="Georgia" w:hAnsi="Georgia"/>
          <w:bCs/>
          <w:i/>
          <w:color w:val="444444"/>
          <w:sz w:val="32"/>
          <w:szCs w:val="32"/>
        </w:rPr>
        <w:br/>
        <w:t>De toi va naître un enfant Dieu,</w:t>
      </w:r>
      <w:r w:rsidRPr="006B7ABE">
        <w:rPr>
          <w:rFonts w:ascii="Georgia" w:hAnsi="Georgia"/>
          <w:bCs/>
          <w:i/>
          <w:color w:val="444444"/>
          <w:sz w:val="32"/>
          <w:szCs w:val="32"/>
        </w:rPr>
        <w:br/>
        <w:t>Et tu l’appelleras Jésus.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60"/>
        <w:gridCol w:w="4961"/>
      </w:tblGrid>
      <w:tr w:rsidR="00474242" w:rsidRPr="006B7ABE" w:rsidTr="002B40F0">
        <w:tc>
          <w:tcPr>
            <w:tcW w:w="4960" w:type="dxa"/>
          </w:tcPr>
          <w:p w:rsidR="00474242" w:rsidRPr="006B7ABE" w:rsidRDefault="00474242" w:rsidP="00474242">
            <w:pPr>
              <w:pStyle w:val="NormalWeb"/>
              <w:shd w:val="clear" w:color="auto" w:fill="FFFFFF"/>
              <w:jc w:val="center"/>
              <w:rPr>
                <w:rFonts w:ascii="Georgia" w:hAnsi="Georgia"/>
                <w:i/>
                <w:color w:val="444444"/>
                <w:sz w:val="32"/>
                <w:szCs w:val="32"/>
              </w:rPr>
            </w:pPr>
            <w:r w:rsidRPr="006B7ABE">
              <w:rPr>
                <w:rFonts w:ascii="Georgia" w:hAnsi="Georgia"/>
                <w:bCs/>
                <w:i/>
                <w:color w:val="444444"/>
                <w:sz w:val="32"/>
                <w:szCs w:val="32"/>
              </w:rPr>
              <w:t>1.</w:t>
            </w:r>
            <w:r w:rsidRPr="006B7ABE">
              <w:rPr>
                <w:rFonts w:ascii="Georgia" w:hAnsi="Georgia"/>
                <w:i/>
                <w:color w:val="444444"/>
                <w:sz w:val="32"/>
                <w:szCs w:val="32"/>
              </w:rPr>
              <w:t> De mon Seigneur j’ai tout reçu</w:t>
            </w:r>
            <w:proofErr w:type="gramStart"/>
            <w:r w:rsidRPr="006B7ABE">
              <w:rPr>
                <w:rFonts w:ascii="Georgia" w:hAnsi="Georgia"/>
                <w:i/>
                <w:color w:val="444444"/>
                <w:sz w:val="32"/>
                <w:szCs w:val="32"/>
              </w:rPr>
              <w:t>,</w:t>
            </w:r>
            <w:proofErr w:type="gramEnd"/>
            <w:r w:rsidRPr="006B7ABE">
              <w:rPr>
                <w:rFonts w:ascii="Georgia" w:hAnsi="Georgia"/>
                <w:i/>
                <w:color w:val="444444"/>
                <w:sz w:val="32"/>
                <w:szCs w:val="32"/>
              </w:rPr>
              <w:br/>
              <w:t>Je l’ai servi jusqu’à ce jour,</w:t>
            </w:r>
            <w:r w:rsidRPr="006B7ABE">
              <w:rPr>
                <w:rFonts w:ascii="Georgia" w:hAnsi="Georgia"/>
                <w:i/>
                <w:color w:val="444444"/>
                <w:sz w:val="32"/>
                <w:szCs w:val="32"/>
              </w:rPr>
              <w:br/>
              <w:t>Qu’il fasse en moi sa volonté,</w:t>
            </w:r>
            <w:r w:rsidRPr="006B7ABE">
              <w:rPr>
                <w:rFonts w:ascii="Georgia" w:hAnsi="Georgia"/>
                <w:i/>
                <w:color w:val="444444"/>
                <w:sz w:val="32"/>
                <w:szCs w:val="32"/>
              </w:rPr>
              <w:br/>
              <w:t>Je m’abandonne à son amour.</w:t>
            </w:r>
          </w:p>
        </w:tc>
        <w:tc>
          <w:tcPr>
            <w:tcW w:w="4961" w:type="dxa"/>
          </w:tcPr>
          <w:p w:rsidR="00474242" w:rsidRPr="006B7ABE" w:rsidRDefault="00474242" w:rsidP="00474242">
            <w:pPr>
              <w:pStyle w:val="NormalWeb"/>
              <w:shd w:val="clear" w:color="auto" w:fill="FFFFFF"/>
              <w:jc w:val="center"/>
              <w:rPr>
                <w:rFonts w:ascii="Georgia" w:hAnsi="Georgia"/>
                <w:i/>
                <w:color w:val="444444"/>
                <w:sz w:val="32"/>
                <w:szCs w:val="32"/>
              </w:rPr>
            </w:pPr>
            <w:r w:rsidRPr="006B7ABE">
              <w:rPr>
                <w:rFonts w:ascii="Georgia" w:hAnsi="Georgia"/>
                <w:bCs/>
                <w:i/>
                <w:color w:val="444444"/>
                <w:sz w:val="32"/>
                <w:szCs w:val="32"/>
              </w:rPr>
              <w:t>2.</w:t>
            </w:r>
            <w:r w:rsidRPr="006B7ABE">
              <w:rPr>
                <w:rFonts w:ascii="Georgia" w:hAnsi="Georgia"/>
                <w:i/>
                <w:color w:val="444444"/>
                <w:sz w:val="32"/>
                <w:szCs w:val="32"/>
              </w:rPr>
              <w:t> Et Dieu se fit petit enfant</w:t>
            </w:r>
            <w:proofErr w:type="gramStart"/>
            <w:r w:rsidRPr="006B7ABE">
              <w:rPr>
                <w:rFonts w:ascii="Georgia" w:hAnsi="Georgia"/>
                <w:i/>
                <w:color w:val="444444"/>
                <w:sz w:val="32"/>
                <w:szCs w:val="32"/>
              </w:rPr>
              <w:t>,</w:t>
            </w:r>
            <w:proofErr w:type="gramEnd"/>
            <w:r w:rsidRPr="006B7ABE">
              <w:rPr>
                <w:rFonts w:ascii="Georgia" w:hAnsi="Georgia"/>
                <w:i/>
                <w:color w:val="444444"/>
                <w:sz w:val="32"/>
                <w:szCs w:val="32"/>
              </w:rPr>
              <w:br/>
              <w:t>La Vierge lui donna son corps,</w:t>
            </w:r>
            <w:r w:rsidRPr="006B7ABE">
              <w:rPr>
                <w:rFonts w:ascii="Georgia" w:hAnsi="Georgia"/>
                <w:i/>
                <w:color w:val="444444"/>
                <w:sz w:val="32"/>
                <w:szCs w:val="32"/>
              </w:rPr>
              <w:br/>
              <w:t>Il connut toute notre vie,</w:t>
            </w:r>
            <w:r w:rsidRPr="006B7ABE">
              <w:rPr>
                <w:rFonts w:ascii="Georgia" w:hAnsi="Georgia"/>
                <w:i/>
                <w:color w:val="444444"/>
                <w:sz w:val="32"/>
                <w:szCs w:val="32"/>
              </w:rPr>
              <w:br/>
              <w:t>Nos humbles joies et notre mort!</w:t>
            </w:r>
          </w:p>
          <w:p w:rsidR="002B40F0" w:rsidRPr="006B7ABE" w:rsidRDefault="002B40F0" w:rsidP="00474242">
            <w:pPr>
              <w:pStyle w:val="NormalWeb"/>
              <w:shd w:val="clear" w:color="auto" w:fill="FFFFFF"/>
              <w:jc w:val="center"/>
              <w:rPr>
                <w:rFonts w:ascii="Georgia" w:hAnsi="Georgia"/>
                <w:i/>
                <w:color w:val="444444"/>
                <w:sz w:val="32"/>
                <w:szCs w:val="32"/>
              </w:rPr>
            </w:pPr>
          </w:p>
        </w:tc>
      </w:tr>
    </w:tbl>
    <w:p w:rsidR="00D64B46" w:rsidRPr="002B40F0" w:rsidRDefault="00474242" w:rsidP="002B40F0">
      <w:pPr>
        <w:pStyle w:val="normal0"/>
        <w:jc w:val="center"/>
        <w:rPr>
          <w:rFonts w:ascii="Calibri" w:eastAsia="Calibri" w:hAnsi="Calibri" w:cs="Calibri"/>
          <w:b/>
          <w:u w:val="single"/>
        </w:rPr>
      </w:pPr>
      <w:r>
        <w:rPr>
          <w:rFonts w:ascii="Calibri" w:eastAsia="Calibri" w:hAnsi="Calibri" w:cs="Calibri"/>
          <w:b/>
          <w:noProof/>
          <w:u w:val="single"/>
        </w:rPr>
        <w:drawing>
          <wp:inline distT="0" distB="0" distL="0" distR="0">
            <wp:extent cx="4407742" cy="5378987"/>
            <wp:effectExtent l="19050" t="0" r="0" b="0"/>
            <wp:docPr id="16" name="Image 15" descr="FB_IMG_1550589048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B_IMG_1550589048807.jpg"/>
                    <pic:cNvPicPr/>
                  </pic:nvPicPr>
                  <pic:blipFill>
                    <a:blip r:embed="rId27"/>
                    <a:stretch>
                      <a:fillRect/>
                    </a:stretch>
                  </pic:blipFill>
                  <pic:spPr>
                    <a:xfrm>
                      <a:off x="0" y="0"/>
                      <a:ext cx="4412512" cy="5384808"/>
                    </a:xfrm>
                    <a:prstGeom prst="rect">
                      <a:avLst/>
                    </a:prstGeom>
                  </pic:spPr>
                </pic:pic>
              </a:graphicData>
            </a:graphic>
          </wp:inline>
        </w:drawing>
      </w:r>
    </w:p>
    <w:sectPr w:rsidR="00D64B46" w:rsidRPr="002B40F0" w:rsidSect="00F47770">
      <w:pgSz w:w="11909" w:h="16834"/>
      <w:pgMar w:top="851" w:right="994" w:bottom="851" w:left="1134" w:header="720" w:footer="720" w:gutter="0"/>
      <w:pgNumType w:start="1"/>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8C558C"/>
    <w:multiLevelType w:val="hybridMultilevel"/>
    <w:tmpl w:val="62F01EC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
    <w:nsid w:val="300E382B"/>
    <w:multiLevelType w:val="multilevel"/>
    <w:tmpl w:val="158AA1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57826FA9"/>
    <w:multiLevelType w:val="multilevel"/>
    <w:tmpl w:val="315A9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77403302"/>
    <w:multiLevelType w:val="multilevel"/>
    <w:tmpl w:val="3EDE29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hyphenationZone w:val="425"/>
  <w:characterSpacingControl w:val="doNotCompress"/>
  <w:compat/>
  <w:rsids>
    <w:rsidRoot w:val="00D64B46"/>
    <w:rsid w:val="000B3CE2"/>
    <w:rsid w:val="001974C0"/>
    <w:rsid w:val="00224304"/>
    <w:rsid w:val="002B40F0"/>
    <w:rsid w:val="002D2EFD"/>
    <w:rsid w:val="003D7D67"/>
    <w:rsid w:val="00474242"/>
    <w:rsid w:val="004C14DB"/>
    <w:rsid w:val="004F493E"/>
    <w:rsid w:val="00520DE4"/>
    <w:rsid w:val="005911B3"/>
    <w:rsid w:val="005E5404"/>
    <w:rsid w:val="005E7AEB"/>
    <w:rsid w:val="00681A20"/>
    <w:rsid w:val="006B7ABE"/>
    <w:rsid w:val="00862EBD"/>
    <w:rsid w:val="00A64107"/>
    <w:rsid w:val="00AB3948"/>
    <w:rsid w:val="00AD57B4"/>
    <w:rsid w:val="00B34E95"/>
    <w:rsid w:val="00C2207D"/>
    <w:rsid w:val="00CA14BF"/>
    <w:rsid w:val="00CC4214"/>
    <w:rsid w:val="00D004BD"/>
    <w:rsid w:val="00D218C6"/>
    <w:rsid w:val="00D64B46"/>
    <w:rsid w:val="00E601AC"/>
    <w:rsid w:val="00E6507B"/>
    <w:rsid w:val="00EA34F8"/>
    <w:rsid w:val="00F4777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Arial" w:hAnsi="Arial" w:cs="Arial"/>
        <w:sz w:val="22"/>
        <w:szCs w:val="22"/>
        <w:lang w:val="fr-FR" w:eastAsia="fr-FR"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01AC"/>
  </w:style>
  <w:style w:type="paragraph" w:styleId="Titre1">
    <w:name w:val="heading 1"/>
    <w:basedOn w:val="normal0"/>
    <w:next w:val="normal0"/>
    <w:rsid w:val="00D64B46"/>
    <w:pPr>
      <w:keepNext/>
      <w:keepLines/>
      <w:spacing w:before="400" w:after="120"/>
      <w:outlineLvl w:val="0"/>
    </w:pPr>
    <w:rPr>
      <w:sz w:val="40"/>
      <w:szCs w:val="40"/>
    </w:rPr>
  </w:style>
  <w:style w:type="paragraph" w:styleId="Titre2">
    <w:name w:val="heading 2"/>
    <w:basedOn w:val="normal0"/>
    <w:next w:val="normal0"/>
    <w:rsid w:val="00D64B46"/>
    <w:pPr>
      <w:keepNext/>
      <w:keepLines/>
      <w:spacing w:before="360" w:after="120"/>
      <w:outlineLvl w:val="1"/>
    </w:pPr>
    <w:rPr>
      <w:sz w:val="32"/>
      <w:szCs w:val="32"/>
    </w:rPr>
  </w:style>
  <w:style w:type="paragraph" w:styleId="Titre3">
    <w:name w:val="heading 3"/>
    <w:basedOn w:val="normal0"/>
    <w:next w:val="normal0"/>
    <w:link w:val="Titre3Car"/>
    <w:rsid w:val="00D64B46"/>
    <w:pPr>
      <w:keepNext/>
      <w:keepLines/>
      <w:spacing w:before="320" w:after="80"/>
      <w:outlineLvl w:val="2"/>
    </w:pPr>
    <w:rPr>
      <w:color w:val="434343"/>
      <w:sz w:val="28"/>
      <w:szCs w:val="28"/>
    </w:rPr>
  </w:style>
  <w:style w:type="paragraph" w:styleId="Titre4">
    <w:name w:val="heading 4"/>
    <w:basedOn w:val="normal0"/>
    <w:next w:val="normal0"/>
    <w:rsid w:val="00D64B46"/>
    <w:pPr>
      <w:keepNext/>
      <w:keepLines/>
      <w:spacing w:before="280" w:after="80"/>
      <w:outlineLvl w:val="3"/>
    </w:pPr>
    <w:rPr>
      <w:color w:val="666666"/>
      <w:sz w:val="24"/>
      <w:szCs w:val="24"/>
    </w:rPr>
  </w:style>
  <w:style w:type="paragraph" w:styleId="Titre5">
    <w:name w:val="heading 5"/>
    <w:basedOn w:val="normal0"/>
    <w:next w:val="normal0"/>
    <w:rsid w:val="00D64B46"/>
    <w:pPr>
      <w:keepNext/>
      <w:keepLines/>
      <w:spacing w:before="240" w:after="80"/>
      <w:outlineLvl w:val="4"/>
    </w:pPr>
    <w:rPr>
      <w:color w:val="666666"/>
    </w:rPr>
  </w:style>
  <w:style w:type="paragraph" w:styleId="Titre6">
    <w:name w:val="heading 6"/>
    <w:basedOn w:val="normal0"/>
    <w:next w:val="normal0"/>
    <w:rsid w:val="00D64B46"/>
    <w:pPr>
      <w:keepNext/>
      <w:keepLines/>
      <w:spacing w:before="240" w:after="80"/>
      <w:outlineLvl w:val="5"/>
    </w:pPr>
    <w:rPr>
      <w:i/>
      <w:color w:val="66666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normal0">
    <w:name w:val="normal"/>
    <w:rsid w:val="00D64B46"/>
  </w:style>
  <w:style w:type="table" w:customStyle="1" w:styleId="TableNormal">
    <w:name w:val="Table Normal"/>
    <w:rsid w:val="00D64B46"/>
    <w:tblPr>
      <w:tblCellMar>
        <w:top w:w="0" w:type="dxa"/>
        <w:left w:w="0" w:type="dxa"/>
        <w:bottom w:w="0" w:type="dxa"/>
        <w:right w:w="0" w:type="dxa"/>
      </w:tblCellMar>
    </w:tblPr>
  </w:style>
  <w:style w:type="paragraph" w:styleId="Titre">
    <w:name w:val="Title"/>
    <w:basedOn w:val="normal0"/>
    <w:next w:val="normal0"/>
    <w:rsid w:val="00D64B46"/>
    <w:pPr>
      <w:keepNext/>
      <w:keepLines/>
      <w:spacing w:after="60"/>
    </w:pPr>
    <w:rPr>
      <w:sz w:val="52"/>
      <w:szCs w:val="52"/>
    </w:rPr>
  </w:style>
  <w:style w:type="paragraph" w:styleId="Sous-titre">
    <w:name w:val="Subtitle"/>
    <w:basedOn w:val="normal0"/>
    <w:next w:val="normal0"/>
    <w:rsid w:val="00D64B46"/>
    <w:pPr>
      <w:keepNext/>
      <w:keepLines/>
      <w:spacing w:after="320"/>
    </w:pPr>
    <w:rPr>
      <w:color w:val="666666"/>
      <w:sz w:val="30"/>
      <w:szCs w:val="30"/>
    </w:rPr>
  </w:style>
  <w:style w:type="paragraph" w:styleId="Textedebulles">
    <w:name w:val="Balloon Text"/>
    <w:basedOn w:val="Normal"/>
    <w:link w:val="TextedebullesCar"/>
    <w:uiPriority w:val="99"/>
    <w:semiHidden/>
    <w:unhideWhenUsed/>
    <w:rsid w:val="00224304"/>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24304"/>
    <w:rPr>
      <w:rFonts w:ascii="Tahoma" w:hAnsi="Tahoma" w:cs="Tahoma"/>
      <w:sz w:val="16"/>
      <w:szCs w:val="16"/>
    </w:rPr>
  </w:style>
  <w:style w:type="character" w:customStyle="1" w:styleId="Titre3Car">
    <w:name w:val="Titre 3 Car"/>
    <w:basedOn w:val="Policepardfaut"/>
    <w:link w:val="Titre3"/>
    <w:uiPriority w:val="9"/>
    <w:rsid w:val="00AD57B4"/>
    <w:rPr>
      <w:color w:val="434343"/>
      <w:sz w:val="28"/>
      <w:szCs w:val="28"/>
    </w:rPr>
  </w:style>
  <w:style w:type="table" w:styleId="Grilledutableau">
    <w:name w:val="Table Grid"/>
    <w:basedOn w:val="TableauNormal"/>
    <w:uiPriority w:val="59"/>
    <w:rsid w:val="00AD57B4"/>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D004BD"/>
    <w:pPr>
      <w:spacing w:before="100" w:beforeAutospacing="1" w:after="100" w:afterAutospacing="1" w:line="240" w:lineRule="auto"/>
    </w:pPr>
    <w:rPr>
      <w:rFonts w:ascii="Times New Roman" w:eastAsia="Times New Roman" w:hAnsi="Times New Roman" w:cs="Times New Roman"/>
      <w:sz w:val="24"/>
      <w:szCs w:val="24"/>
    </w:rPr>
  </w:style>
  <w:style w:type="character" w:styleId="lev">
    <w:name w:val="Strong"/>
    <w:basedOn w:val="Policepardfaut"/>
    <w:uiPriority w:val="22"/>
    <w:qFormat/>
    <w:rsid w:val="00D004BD"/>
    <w:rPr>
      <w:b/>
      <w:bCs/>
    </w:rPr>
  </w:style>
</w:styles>
</file>

<file path=word/webSettings.xml><?xml version="1.0" encoding="utf-8"?>
<w:webSettings xmlns:r="http://schemas.openxmlformats.org/officeDocument/2006/relationships" xmlns:w="http://schemas.openxmlformats.org/wordprocessingml/2006/main">
  <w:divs>
    <w:div w:id="574124798">
      <w:bodyDiv w:val="1"/>
      <w:marLeft w:val="0"/>
      <w:marRight w:val="0"/>
      <w:marTop w:val="0"/>
      <w:marBottom w:val="0"/>
      <w:divBdr>
        <w:top w:val="none" w:sz="0" w:space="0" w:color="auto"/>
        <w:left w:val="none" w:sz="0" w:space="0" w:color="auto"/>
        <w:bottom w:val="none" w:sz="0" w:space="0" w:color="auto"/>
        <w:right w:val="none" w:sz="0" w:space="0" w:color="auto"/>
      </w:divBdr>
    </w:div>
    <w:div w:id="591548754">
      <w:bodyDiv w:val="1"/>
      <w:marLeft w:val="0"/>
      <w:marRight w:val="0"/>
      <w:marTop w:val="0"/>
      <w:marBottom w:val="0"/>
      <w:divBdr>
        <w:top w:val="none" w:sz="0" w:space="0" w:color="auto"/>
        <w:left w:val="none" w:sz="0" w:space="0" w:color="auto"/>
        <w:bottom w:val="none" w:sz="0" w:space="0" w:color="auto"/>
        <w:right w:val="none" w:sz="0" w:space="0" w:color="auto"/>
      </w:divBdr>
    </w:div>
    <w:div w:id="1374116538">
      <w:bodyDiv w:val="1"/>
      <w:marLeft w:val="0"/>
      <w:marRight w:val="0"/>
      <w:marTop w:val="0"/>
      <w:marBottom w:val="0"/>
      <w:divBdr>
        <w:top w:val="none" w:sz="0" w:space="0" w:color="auto"/>
        <w:left w:val="none" w:sz="0" w:space="0" w:color="auto"/>
        <w:bottom w:val="none" w:sz="0" w:space="0" w:color="auto"/>
        <w:right w:val="none" w:sz="0" w:space="0" w:color="auto"/>
      </w:divBdr>
      <w:divsChild>
        <w:div w:id="700982912">
          <w:marLeft w:val="0"/>
          <w:marRight w:val="0"/>
          <w:marTop w:val="0"/>
          <w:marBottom w:val="201"/>
          <w:divBdr>
            <w:top w:val="none" w:sz="0" w:space="0" w:color="auto"/>
            <w:left w:val="none" w:sz="0" w:space="0" w:color="auto"/>
            <w:bottom w:val="none" w:sz="0" w:space="0" w:color="auto"/>
            <w:right w:val="none" w:sz="0" w:space="0" w:color="auto"/>
          </w:divBdr>
        </w:div>
        <w:div w:id="462501512">
          <w:marLeft w:val="0"/>
          <w:marRight w:val="0"/>
          <w:marTop w:val="0"/>
          <w:marBottom w:val="201"/>
          <w:divBdr>
            <w:top w:val="none" w:sz="0" w:space="0" w:color="auto"/>
            <w:left w:val="none" w:sz="0" w:space="0" w:color="auto"/>
            <w:bottom w:val="none" w:sz="0" w:space="0" w:color="auto"/>
            <w:right w:val="none" w:sz="0" w:space="0" w:color="auto"/>
          </w:divBdr>
        </w:div>
        <w:div w:id="114763984">
          <w:marLeft w:val="0"/>
          <w:marRight w:val="0"/>
          <w:marTop w:val="0"/>
          <w:marBottom w:val="201"/>
          <w:divBdr>
            <w:top w:val="none" w:sz="0" w:space="0" w:color="auto"/>
            <w:left w:val="none" w:sz="0" w:space="0" w:color="auto"/>
            <w:bottom w:val="none" w:sz="0" w:space="0" w:color="auto"/>
            <w:right w:val="none" w:sz="0" w:space="0" w:color="auto"/>
          </w:divBdr>
        </w:div>
        <w:div w:id="1014645383">
          <w:marLeft w:val="0"/>
          <w:marRight w:val="0"/>
          <w:marTop w:val="0"/>
          <w:marBottom w:val="201"/>
          <w:divBdr>
            <w:top w:val="none" w:sz="0" w:space="0" w:color="auto"/>
            <w:left w:val="none" w:sz="0" w:space="0" w:color="auto"/>
            <w:bottom w:val="none" w:sz="0" w:space="0" w:color="auto"/>
            <w:right w:val="none" w:sz="0" w:space="0" w:color="auto"/>
          </w:divBdr>
        </w:div>
      </w:divsChild>
    </w:div>
    <w:div w:id="1387486274">
      <w:bodyDiv w:val="1"/>
      <w:marLeft w:val="0"/>
      <w:marRight w:val="0"/>
      <w:marTop w:val="0"/>
      <w:marBottom w:val="0"/>
      <w:divBdr>
        <w:top w:val="none" w:sz="0" w:space="0" w:color="auto"/>
        <w:left w:val="none" w:sz="0" w:space="0" w:color="auto"/>
        <w:bottom w:val="none" w:sz="0" w:space="0" w:color="auto"/>
        <w:right w:val="none" w:sz="0" w:space="0" w:color="auto"/>
      </w:divBdr>
    </w:div>
    <w:div w:id="17457646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838E4B-4D6E-435F-9C1F-E11ACF69EC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TotalTime>
  <Pages>28</Pages>
  <Words>3648</Words>
  <Characters>20066</Characters>
  <Application>Microsoft Office Word</Application>
  <DocSecurity>0</DocSecurity>
  <Lines>167</Lines>
  <Paragraphs>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23667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EAL</dc:creator>
  <cp:lastModifiedBy>Perso</cp:lastModifiedBy>
  <cp:revision>6</cp:revision>
  <cp:lastPrinted>2020-11-27T16:43:00Z</cp:lastPrinted>
  <dcterms:created xsi:type="dcterms:W3CDTF">2020-11-26T18:39:00Z</dcterms:created>
  <dcterms:modified xsi:type="dcterms:W3CDTF">2020-11-27T17:14:00Z</dcterms:modified>
</cp:coreProperties>
</file>